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D76" w:rsidRDefault="00652D76" w:rsidP="006B7094">
      <w:pPr>
        <w:pStyle w:val="Default"/>
        <w:rPr>
          <w:rFonts w:ascii="Arial" w:hAnsi="Arial" w:cs="Arial"/>
          <w:b/>
          <w:sz w:val="28"/>
          <w:szCs w:val="28"/>
        </w:rPr>
      </w:pPr>
    </w:p>
    <w:p w:rsidR="00652D76" w:rsidRDefault="00652D76" w:rsidP="00A159B6">
      <w:pPr>
        <w:pStyle w:val="Default"/>
        <w:rPr>
          <w:rFonts w:ascii="Arial" w:hAnsi="Arial" w:cs="Arial"/>
          <w:b/>
          <w:sz w:val="28"/>
          <w:szCs w:val="28"/>
        </w:rPr>
      </w:pPr>
    </w:p>
    <w:p w:rsidR="00652D76" w:rsidRDefault="00A82B77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k-SK"/>
        </w:rPr>
        <w:drawing>
          <wp:anchor distT="0" distB="0" distL="0" distR="0" simplePos="0" relativeHeight="4" behindDoc="0" locked="0" layoutInCell="1" allowOverlap="1" wp14:anchorId="6F289404" wp14:editId="02C35591">
            <wp:simplePos x="0" y="0"/>
            <wp:positionH relativeFrom="margin">
              <wp:posOffset>1191895</wp:posOffset>
            </wp:positionH>
            <wp:positionV relativeFrom="paragraph">
              <wp:posOffset>85725</wp:posOffset>
            </wp:positionV>
            <wp:extent cx="3507105" cy="1231265"/>
            <wp:effectExtent l="0" t="0" r="0" b="6985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105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2D76" w:rsidRDefault="00652D76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A82B77" w:rsidRDefault="00A82B77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A82B77" w:rsidRDefault="00A82B77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A82B77" w:rsidRDefault="00A82B77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A82B77" w:rsidRDefault="00A82B77" w:rsidP="00A82B77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A82B77" w:rsidRDefault="00A82B77" w:rsidP="00A82B77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113E19" w:rsidRDefault="00113E19" w:rsidP="00A82B77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113E19" w:rsidRDefault="00113E19" w:rsidP="00A82B77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113E19">
        <w:rPr>
          <w:rFonts w:ascii="Arial" w:hAnsi="Arial" w:cs="Arial"/>
          <w:b/>
          <w:sz w:val="28"/>
          <w:szCs w:val="28"/>
        </w:rPr>
        <w:t>Slovenský inštitút pre mediáciu a alternatívne riešenie sporov, z.z.p.o., IČO:42053455  je  registrovaný poskytovateľ vzdelávania v registri vzdelávacích inštitúcií Ministerstva spravodlivosti, evidenčné číslo: 36</w:t>
      </w:r>
      <w:r>
        <w:rPr>
          <w:rFonts w:ascii="Arial" w:hAnsi="Arial" w:cs="Arial"/>
          <w:b/>
          <w:sz w:val="28"/>
          <w:szCs w:val="28"/>
        </w:rPr>
        <w:t>, spisová značka:37237/2019/152</w:t>
      </w:r>
    </w:p>
    <w:p w:rsidR="00652D76" w:rsidRPr="00A82B77" w:rsidRDefault="00A159B6" w:rsidP="00A82B77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113E19">
        <w:rPr>
          <w:rFonts w:ascii="Arial" w:hAnsi="Arial" w:cs="Arial"/>
          <w:b/>
          <w:sz w:val="28"/>
          <w:szCs w:val="28"/>
        </w:rPr>
        <w:t>rganizuje</w:t>
      </w:r>
      <w:r>
        <w:rPr>
          <w:rFonts w:ascii="Arial" w:hAnsi="Arial" w:cs="Arial"/>
          <w:b/>
          <w:sz w:val="28"/>
          <w:szCs w:val="28"/>
        </w:rPr>
        <w:t xml:space="preserve"> v roku 2023 </w:t>
      </w:r>
      <w:r w:rsidR="00113E19">
        <w:rPr>
          <w:rFonts w:ascii="Arial" w:hAnsi="Arial" w:cs="Arial"/>
          <w:b/>
          <w:sz w:val="28"/>
          <w:szCs w:val="28"/>
        </w:rPr>
        <w:t>o</w:t>
      </w:r>
      <w:r w:rsidR="00EC055F" w:rsidRPr="00AF2AE7">
        <w:rPr>
          <w:rFonts w:ascii="Arial" w:hAnsi="Arial" w:cs="Arial"/>
          <w:b/>
          <w:sz w:val="28"/>
          <w:szCs w:val="28"/>
        </w:rPr>
        <w:t xml:space="preserve">dborný seminár </w:t>
      </w:r>
      <w:r w:rsidR="00113E19">
        <w:rPr>
          <w:rFonts w:ascii="Arial" w:hAnsi="Arial" w:cs="Arial"/>
          <w:b/>
          <w:sz w:val="28"/>
          <w:szCs w:val="28"/>
        </w:rPr>
        <w:t>s obsahovým zameraním</w:t>
      </w:r>
      <w:r w:rsidR="00EC055F" w:rsidRPr="00AF2AE7">
        <w:rPr>
          <w:rFonts w:ascii="Arial" w:hAnsi="Arial" w:cs="Arial"/>
          <w:b/>
          <w:sz w:val="28"/>
          <w:szCs w:val="28"/>
        </w:rPr>
        <w:t>:</w:t>
      </w:r>
      <w:r w:rsidR="00EC055F" w:rsidRPr="00AF2AE7">
        <w:rPr>
          <w:rFonts w:ascii="Arial" w:hAnsi="Arial" w:cs="Arial"/>
          <w:b/>
          <w:color w:val="1F497D"/>
          <w:sz w:val="32"/>
          <w:szCs w:val="32"/>
        </w:rPr>
        <w:t xml:space="preserve">  </w:t>
      </w:r>
    </w:p>
    <w:p w:rsidR="00652D76" w:rsidRPr="00AF2AE7" w:rsidRDefault="00EC055F">
      <w:pPr>
        <w:pStyle w:val="Default"/>
        <w:rPr>
          <w:rFonts w:ascii="Arial" w:hAnsi="Arial" w:cs="Arial"/>
        </w:rPr>
      </w:pPr>
      <w:r w:rsidRPr="00AF2AE7">
        <w:rPr>
          <w:rFonts w:ascii="Arial" w:hAnsi="Arial" w:cs="Arial"/>
        </w:rPr>
        <w:t xml:space="preserve"> </w:t>
      </w:r>
    </w:p>
    <w:tbl>
      <w:tblPr>
        <w:tblW w:w="907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652D76" w:rsidRPr="00AF2AE7">
        <w:tc>
          <w:tcPr>
            <w:tcW w:w="90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81C87" w:rsidRPr="007E7662" w:rsidRDefault="00113E19" w:rsidP="00B81C87">
            <w:pPr>
              <w:pStyle w:val="Default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►</w:t>
            </w:r>
            <w:r w:rsidR="0088193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113E19">
              <w:rPr>
                <w:rFonts w:ascii="Arial" w:hAnsi="Arial" w:cs="Arial"/>
                <w:b/>
                <w:bCs/>
                <w:sz w:val="28"/>
                <w:szCs w:val="28"/>
              </w:rPr>
              <w:t>VYBRANÉ SOCIÁLNE ZRUČNOSTI - ZÍSKAVANIE DÔVERY ÚČASTNÍKOV MEDIÁCIE, KOMUNIKAČNÉ ZRUČNOSTI MEDIÁTORA, VEDENIE ODDELENÝCH STRETNUTÍ V</w:t>
            </w:r>
            <w:r w:rsidR="00A159B6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113E19">
              <w:rPr>
                <w:rFonts w:ascii="Arial" w:hAnsi="Arial" w:cs="Arial"/>
                <w:b/>
                <w:bCs/>
                <w:sz w:val="28"/>
                <w:szCs w:val="28"/>
              </w:rPr>
              <w:t>MEDIÁCII</w:t>
            </w:r>
            <w:r w:rsidR="007E766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7E7662">
              <w:rPr>
                <w:rFonts w:ascii="Arial" w:hAnsi="Arial" w:cs="Arial"/>
                <w:b/>
                <w:i/>
                <w:sz w:val="28"/>
                <w:szCs w:val="28"/>
              </w:rPr>
              <w:t>(ďalej o</w:t>
            </w:r>
            <w:r w:rsidR="007E7662" w:rsidRPr="007E7662">
              <w:rPr>
                <w:rFonts w:ascii="Arial" w:hAnsi="Arial" w:cs="Arial"/>
                <w:b/>
                <w:i/>
                <w:sz w:val="28"/>
                <w:szCs w:val="28"/>
              </w:rPr>
              <w:t>db</w:t>
            </w:r>
            <w:r w:rsidR="001F1B58">
              <w:rPr>
                <w:rFonts w:ascii="Arial" w:hAnsi="Arial" w:cs="Arial"/>
                <w:b/>
                <w:i/>
                <w:sz w:val="28"/>
                <w:szCs w:val="28"/>
              </w:rPr>
              <w:t xml:space="preserve">. </w:t>
            </w:r>
            <w:r w:rsidR="007E7662" w:rsidRPr="007E7662">
              <w:rPr>
                <w:rFonts w:ascii="Arial" w:hAnsi="Arial" w:cs="Arial"/>
                <w:b/>
                <w:i/>
                <w:sz w:val="28"/>
                <w:szCs w:val="28"/>
              </w:rPr>
              <w:t>sem</w:t>
            </w:r>
            <w:r w:rsidR="001F1B58">
              <w:rPr>
                <w:rFonts w:ascii="Arial" w:hAnsi="Arial" w:cs="Arial"/>
                <w:b/>
                <w:i/>
                <w:sz w:val="28"/>
                <w:szCs w:val="28"/>
              </w:rPr>
              <w:t>inár</w:t>
            </w:r>
            <w:r w:rsidR="007E7662" w:rsidRPr="007E7662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A)</w:t>
            </w:r>
            <w:r w:rsidR="004B539C">
              <w:rPr>
                <w:rFonts w:ascii="Arial" w:hAnsi="Arial" w:cs="Arial"/>
                <w:b/>
                <w:i/>
                <w:sz w:val="28"/>
                <w:szCs w:val="28"/>
              </w:rPr>
              <w:t>.</w:t>
            </w:r>
            <w:r w:rsidR="00B81C87" w:rsidRPr="007E7662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     </w:t>
            </w:r>
          </w:p>
          <w:p w:rsidR="00B81C87" w:rsidRPr="007E7662" w:rsidRDefault="00B81C87" w:rsidP="00B81C87">
            <w:pPr>
              <w:pStyle w:val="Default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652D76" w:rsidRPr="00A82B77" w:rsidRDefault="00B81C87" w:rsidP="001F1B58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81C87">
              <w:rPr>
                <w:rFonts w:ascii="Arial" w:hAnsi="Arial" w:cs="Arial"/>
              </w:rPr>
              <w:t>►</w:t>
            </w:r>
            <w:r>
              <w:rPr>
                <w:rFonts w:ascii="Arial" w:hAnsi="Arial" w:cs="Arial"/>
              </w:rPr>
              <w:t xml:space="preserve"> </w:t>
            </w:r>
            <w:r w:rsidRPr="00B81C87">
              <w:rPr>
                <w:rFonts w:ascii="Arial" w:hAnsi="Arial" w:cs="Arial"/>
                <w:b/>
                <w:bCs/>
                <w:sz w:val="28"/>
                <w:szCs w:val="28"/>
              </w:rPr>
              <w:t>SPOLOČNÁ STAROSTLIVOSŤ O MALOLETÉ DETI, NOVELIZOVANÉ USTANOVENIA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B81C87">
              <w:rPr>
                <w:rFonts w:ascii="Arial" w:hAnsi="Arial" w:cs="Arial"/>
                <w:b/>
                <w:bCs/>
                <w:sz w:val="28"/>
                <w:szCs w:val="28"/>
              </w:rPr>
              <w:t>CIVILNÉHO MIMOSPOROVÉHO PORIADKU SÚVISIACE S ROZHODOVANÍM SÚDOV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B81C87">
              <w:rPr>
                <w:rFonts w:ascii="Arial" w:hAnsi="Arial" w:cs="Arial"/>
                <w:b/>
                <w:bCs/>
                <w:sz w:val="28"/>
                <w:szCs w:val="28"/>
              </w:rPr>
              <w:t>VO VECIACH STAROSTLIVOSTI 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B81C87">
              <w:rPr>
                <w:rFonts w:ascii="Arial" w:hAnsi="Arial" w:cs="Arial"/>
                <w:b/>
                <w:bCs/>
                <w:sz w:val="28"/>
                <w:szCs w:val="28"/>
              </w:rPr>
              <w:t>MALOLETÝCH</w:t>
            </w:r>
            <w:r w:rsidR="007E766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7E7662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(ďalej o</w:t>
            </w:r>
            <w:r w:rsidR="007E7662" w:rsidRPr="007E7662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db</w:t>
            </w:r>
            <w:r w:rsidR="001F1B58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.</w:t>
            </w:r>
            <w:r w:rsidR="007E7662" w:rsidRPr="007E7662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 xml:space="preserve"> sem</w:t>
            </w:r>
            <w:r w:rsidR="001F1B58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inár</w:t>
            </w:r>
            <w:r w:rsidR="007E7662" w:rsidRPr="007E7662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 xml:space="preserve"> B)</w:t>
            </w:r>
            <w:r w:rsidR="004B539C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.</w:t>
            </w:r>
          </w:p>
        </w:tc>
      </w:tr>
    </w:tbl>
    <w:p w:rsidR="00652D76" w:rsidRDefault="00EC055F">
      <w:pPr>
        <w:pStyle w:val="Default"/>
        <w:jc w:val="center"/>
        <w:rPr>
          <w:rFonts w:ascii="Arial" w:hAnsi="Arial" w:cs="Arial"/>
          <w:b/>
          <w:color w:val="1F497D"/>
          <w:sz w:val="32"/>
          <w:szCs w:val="32"/>
        </w:rPr>
      </w:pPr>
      <w:r>
        <w:rPr>
          <w:rFonts w:ascii="Arial" w:hAnsi="Arial" w:cs="Arial"/>
          <w:b/>
          <w:color w:val="1F497D"/>
          <w:sz w:val="32"/>
          <w:szCs w:val="32"/>
        </w:rPr>
        <w:t xml:space="preserve"> </w:t>
      </w:r>
    </w:p>
    <w:p w:rsidR="00652D76" w:rsidRPr="00AF2AE7" w:rsidRDefault="00EC055F">
      <w:pPr>
        <w:shd w:val="clear" w:color="auto" w:fill="FFFFFF"/>
        <w:tabs>
          <w:tab w:val="left" w:pos="585"/>
          <w:tab w:val="center" w:pos="4536"/>
        </w:tabs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8"/>
          <w:szCs w:val="28"/>
        </w:rPr>
        <w:tab/>
      </w:r>
      <w:r w:rsidRPr="00AF2AE7">
        <w:rPr>
          <w:rFonts w:ascii="Arial" w:hAnsi="Arial" w:cs="Arial"/>
          <w:sz w:val="24"/>
          <w:szCs w:val="24"/>
        </w:rPr>
        <w:t xml:space="preserve">Odborný seminár </w:t>
      </w:r>
      <w:r w:rsidR="00113E19">
        <w:rPr>
          <w:rFonts w:ascii="Arial" w:hAnsi="Arial" w:cs="Arial"/>
          <w:sz w:val="24"/>
          <w:szCs w:val="24"/>
        </w:rPr>
        <w:t>je organizovaný na základe výzv</w:t>
      </w:r>
      <w:r w:rsidR="004B539C">
        <w:rPr>
          <w:rFonts w:ascii="Arial" w:hAnsi="Arial" w:cs="Arial"/>
          <w:sz w:val="24"/>
          <w:szCs w:val="24"/>
        </w:rPr>
        <w:t>y Ministerstva spravodlivosti SR</w:t>
      </w:r>
      <w:r w:rsidR="00113E19">
        <w:rPr>
          <w:rFonts w:ascii="Arial" w:hAnsi="Arial" w:cs="Arial"/>
          <w:sz w:val="24"/>
          <w:szCs w:val="24"/>
        </w:rPr>
        <w:t xml:space="preserve"> zo dňa 16.11.2022 </w:t>
      </w:r>
      <w:r w:rsidR="00113E19" w:rsidRPr="00113E19">
        <w:rPr>
          <w:rFonts w:ascii="Arial" w:hAnsi="Arial" w:cs="Arial"/>
          <w:sz w:val="24"/>
          <w:szCs w:val="24"/>
        </w:rPr>
        <w:t>podľa ustanovenia § 10a ods. 2 zákona č. 420/2004 Z. z. o mediácii a o doplnení niektorých zákonov v znení neskorších predpisov (ďalej len „zákon o mediácii“) a v zmysle vyhlášky Ministerstva spravodlivosti Slovenskej republiky č. 424/2015 Z.</w:t>
      </w:r>
      <w:r w:rsidR="003C2B83">
        <w:rPr>
          <w:rFonts w:ascii="Arial" w:hAnsi="Arial" w:cs="Arial"/>
          <w:sz w:val="24"/>
          <w:szCs w:val="24"/>
        </w:rPr>
        <w:t xml:space="preserve"> </w:t>
      </w:r>
      <w:r w:rsidR="00113E19" w:rsidRPr="00113E19">
        <w:rPr>
          <w:rFonts w:ascii="Arial" w:hAnsi="Arial" w:cs="Arial"/>
          <w:sz w:val="24"/>
          <w:szCs w:val="24"/>
        </w:rPr>
        <w:t>z. zo 17. decembra 2015 o ďalšom vzdelávaní a preskúšaní mediáto</w:t>
      </w:r>
      <w:r w:rsidR="004B539C">
        <w:rPr>
          <w:rFonts w:ascii="Arial" w:hAnsi="Arial" w:cs="Arial"/>
          <w:sz w:val="24"/>
          <w:szCs w:val="24"/>
        </w:rPr>
        <w:t xml:space="preserve">rov. </w:t>
      </w:r>
    </w:p>
    <w:p w:rsidR="00652D76" w:rsidRPr="00AF2AE7" w:rsidRDefault="00652D76">
      <w:pPr>
        <w:shd w:val="clear" w:color="auto" w:fill="FFFFFF"/>
        <w:tabs>
          <w:tab w:val="left" w:pos="585"/>
          <w:tab w:val="center" w:pos="4536"/>
        </w:tabs>
        <w:spacing w:after="0"/>
        <w:ind w:left="360"/>
        <w:jc w:val="center"/>
        <w:rPr>
          <w:b/>
          <w:bCs/>
          <w:sz w:val="28"/>
          <w:szCs w:val="28"/>
        </w:rPr>
      </w:pPr>
    </w:p>
    <w:tbl>
      <w:tblPr>
        <w:tblW w:w="10774" w:type="dxa"/>
        <w:tblInd w:w="-7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2269"/>
        <w:gridCol w:w="8505"/>
      </w:tblGrid>
      <w:tr w:rsidR="00652D76">
        <w:trPr>
          <w:trHeight w:val="380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vAlign w:val="center"/>
          </w:tcPr>
          <w:p w:rsidR="00652D76" w:rsidRDefault="00EC055F">
            <w:pPr>
              <w:widowControl w:val="0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noProof/>
                <w:color w:val="FFFFFF"/>
                <w:lang w:eastAsia="sk-SK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7888605</wp:posOffset>
                      </wp:positionV>
                      <wp:extent cx="6661785" cy="9525"/>
                      <wp:effectExtent l="0" t="0" r="0" b="0"/>
                      <wp:wrapNone/>
                      <wp:docPr id="2" name="Rámec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1080" cy="9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046969" w:rsidRDefault="00046969">
                                  <w:pPr>
                                    <w:pStyle w:val="Obsahrmce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ámec2" o:spid="_x0000_s1026" style="position:absolute;margin-left:32.05pt;margin-top:621.15pt;width:524.55pt;height:.7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" filled="f" stroked="f">
                      <v:textbox inset="0,0,0,0">
                        <w:txbxContent>
                          <w:p w:rsidR="00046969" w:rsidRDefault="00046969">
                            <w:pPr>
                              <w:pStyle w:val="Obsahrmce"/>
                            </w:pPr>
                            <w:r>
                              <w:rPr>
                                <w:color w:val="000000"/>
                              </w:rPr>
                              <w:t>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color w:val="FFFFFF"/>
                <w:lang w:eastAsia="sk-SK"/>
              </w:rPr>
              <mc:AlternateContent>
                <mc:Choice Requires="wps">
                  <w:drawing>
                    <wp:anchor distT="36830" distB="36830" distL="36830" distR="36830" simplePos="0" relativeHeight="3" behindDoc="0" locked="0" layoutInCell="1" allowOverlap="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11089640</wp:posOffset>
                      </wp:positionV>
                      <wp:extent cx="6661785" cy="7748905"/>
                      <wp:effectExtent l="0" t="0" r="0" b="0"/>
                      <wp:wrapNone/>
                      <wp:docPr id="4" name="Obrázek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1080" cy="7748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>
                                <a:outerShdw dist="30547" dir="2700000">
                                  <a:srgbClr val="CCCCCC"/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87AE34" id="Obrázek1" o:spid="_x0000_s1026" style="position:absolute;margin-left:31.6pt;margin-top:873.2pt;width:524.55pt;height:610.15pt;z-index:3;visibility:visible;mso-wrap-style:square;mso-wrap-distance-left:2.9pt;mso-wrap-distance-top:2.9pt;mso-wrap-distance-right:2.9pt;mso-wrap-distance-bottom:2.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" filled="f" stroked="f">
                      <v:shadow on="t" color="#ccc" origin=",.5" offset=".6mm,.6mm"/>
                    </v:rect>
                  </w:pict>
                </mc:Fallback>
              </mc:AlternateContent>
            </w:r>
          </w:p>
        </w:tc>
        <w:tc>
          <w:tcPr>
            <w:tcW w:w="85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  <w:vAlign w:val="center"/>
          </w:tcPr>
          <w:p w:rsidR="00652D76" w:rsidRDefault="00652D76">
            <w:pPr>
              <w:widowControl w:val="0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652D76">
        <w:trPr>
          <w:trHeight w:val="578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52D76" w:rsidRDefault="008E6174">
            <w:pPr>
              <w:widowControl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Miesta</w:t>
            </w:r>
            <w:r w:rsidR="00EC05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konania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81C87" w:rsidRDefault="00571603" w:rsidP="00B81C87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■ </w:t>
            </w:r>
            <w:r w:rsidR="00AF2AE7" w:rsidRPr="00AF2AE7">
              <w:rPr>
                <w:rFonts w:ascii="Arial" w:hAnsi="Arial" w:cs="Arial"/>
                <w:sz w:val="24"/>
                <w:szCs w:val="24"/>
              </w:rPr>
              <w:t>V</w:t>
            </w:r>
            <w:r w:rsidR="00AF2AE7">
              <w:rPr>
                <w:rFonts w:ascii="Arial" w:hAnsi="Arial" w:cs="Arial"/>
                <w:sz w:val="24"/>
                <w:szCs w:val="24"/>
              </w:rPr>
              <w:t>ysok</w:t>
            </w:r>
            <w:r w:rsidR="00B81C87">
              <w:rPr>
                <w:rFonts w:ascii="Arial" w:hAnsi="Arial" w:cs="Arial"/>
                <w:sz w:val="24"/>
                <w:szCs w:val="24"/>
              </w:rPr>
              <w:t>á škola</w:t>
            </w:r>
            <w:r w:rsidR="00AF2AE7">
              <w:rPr>
                <w:rFonts w:ascii="Arial" w:hAnsi="Arial" w:cs="Arial"/>
                <w:sz w:val="24"/>
                <w:szCs w:val="24"/>
              </w:rPr>
              <w:t xml:space="preserve"> zdravotníctva a sociálnej práce</w:t>
            </w:r>
            <w:r w:rsidR="00AF2AE7" w:rsidRPr="00AF2AE7">
              <w:rPr>
                <w:rFonts w:ascii="Arial" w:hAnsi="Arial" w:cs="Arial"/>
                <w:sz w:val="24"/>
                <w:szCs w:val="24"/>
              </w:rPr>
              <w:t xml:space="preserve"> sv. Alžbety, Pod Brehmi č. 4/A</w:t>
            </w:r>
            <w:r w:rsidR="00AF2AE7">
              <w:rPr>
                <w:rFonts w:ascii="Arial" w:hAnsi="Arial" w:cs="Arial"/>
                <w:sz w:val="24"/>
                <w:szCs w:val="24"/>
              </w:rPr>
              <w:t>, Bratislava</w:t>
            </w:r>
            <w:r w:rsidR="00AF2AE7" w:rsidRPr="00AF2A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1B5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F2AE7" w:rsidRPr="00AF2AE7">
              <w:rPr>
                <w:rFonts w:ascii="Arial" w:hAnsi="Arial" w:cs="Arial"/>
                <w:sz w:val="24"/>
                <w:szCs w:val="24"/>
              </w:rPr>
              <w:t>Polianky</w:t>
            </w:r>
            <w:r w:rsidR="008E6174">
              <w:rPr>
                <w:rFonts w:ascii="Arial" w:hAnsi="Arial" w:cs="Arial"/>
                <w:sz w:val="24"/>
                <w:szCs w:val="24"/>
              </w:rPr>
              <w:t>;</w:t>
            </w:r>
            <w:r w:rsidR="007E7662" w:rsidRPr="007E7662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4B539C" w:rsidRDefault="004B539C" w:rsidP="00B81C87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B539C">
              <w:rPr>
                <w:rFonts w:ascii="Arial" w:hAnsi="Arial" w:cs="Arial"/>
                <w:sz w:val="24"/>
                <w:szCs w:val="24"/>
              </w:rPr>
              <w:t>■</w:t>
            </w:r>
            <w:r>
              <w:rPr>
                <w:rFonts w:ascii="Arial" w:hAnsi="Arial" w:cs="Arial"/>
                <w:sz w:val="24"/>
                <w:szCs w:val="24"/>
              </w:rPr>
              <w:t xml:space="preserve"> Inštitút sv. Rafaela, </w:t>
            </w:r>
            <w:r w:rsidRPr="004B539C">
              <w:rPr>
                <w:rFonts w:ascii="Arial" w:hAnsi="Arial" w:cs="Arial"/>
                <w:sz w:val="24"/>
                <w:szCs w:val="24"/>
              </w:rPr>
              <w:t>Nám. L. van Beethovena 555/10</w:t>
            </w:r>
            <w:r w:rsidR="008E6174">
              <w:rPr>
                <w:rFonts w:ascii="Arial" w:hAnsi="Arial" w:cs="Arial"/>
                <w:sz w:val="24"/>
                <w:szCs w:val="24"/>
              </w:rPr>
              <w:t xml:space="preserve">, Dolná Krupá </w:t>
            </w:r>
            <w:proofErr w:type="spellStart"/>
            <w:r w:rsidR="008E6174">
              <w:rPr>
                <w:rFonts w:ascii="Arial" w:hAnsi="Arial" w:cs="Arial"/>
                <w:sz w:val="24"/>
                <w:szCs w:val="24"/>
              </w:rPr>
              <w:t>okr</w:t>
            </w:r>
            <w:proofErr w:type="spellEnd"/>
            <w:r w:rsidR="008E6174">
              <w:rPr>
                <w:rFonts w:ascii="Arial" w:hAnsi="Arial" w:cs="Arial"/>
                <w:sz w:val="24"/>
                <w:szCs w:val="24"/>
              </w:rPr>
              <w:t>. Trnava;</w:t>
            </w:r>
            <w:r w:rsidRPr="004B539C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7E7662" w:rsidRPr="006B7094" w:rsidRDefault="00571603" w:rsidP="00B81C87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■ </w:t>
            </w:r>
            <w:r w:rsidR="00AF2AE7">
              <w:rPr>
                <w:rFonts w:ascii="Arial" w:hAnsi="Arial" w:cs="Arial"/>
                <w:sz w:val="24"/>
                <w:szCs w:val="24"/>
              </w:rPr>
              <w:t>Teologick</w:t>
            </w:r>
            <w:r w:rsidR="00B81C87">
              <w:rPr>
                <w:rFonts w:ascii="Arial" w:hAnsi="Arial" w:cs="Arial"/>
                <w:sz w:val="24"/>
                <w:szCs w:val="24"/>
              </w:rPr>
              <w:t>á fakulta</w:t>
            </w:r>
            <w:r w:rsidR="00AF2AE7" w:rsidRPr="00AF2AE7">
              <w:rPr>
                <w:rFonts w:ascii="Arial" w:hAnsi="Arial" w:cs="Arial"/>
                <w:sz w:val="24"/>
                <w:szCs w:val="24"/>
              </w:rPr>
              <w:t xml:space="preserve"> KÚ, Hlavná 89</w:t>
            </w:r>
            <w:r w:rsidR="008E6174">
              <w:rPr>
                <w:rFonts w:ascii="Arial" w:hAnsi="Arial" w:cs="Arial"/>
                <w:sz w:val="24"/>
                <w:szCs w:val="24"/>
              </w:rPr>
              <w:t>, Košice;</w:t>
            </w:r>
          </w:p>
          <w:p w:rsidR="007E7662" w:rsidRDefault="00B81C87" w:rsidP="007E7662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81C87">
              <w:rPr>
                <w:rFonts w:ascii="Arial" w:hAnsi="Arial" w:cs="Arial"/>
                <w:sz w:val="24"/>
                <w:szCs w:val="24"/>
              </w:rPr>
              <w:t>■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1C87">
              <w:rPr>
                <w:rFonts w:ascii="Arial" w:hAnsi="Arial" w:cs="Arial"/>
                <w:sz w:val="24"/>
                <w:szCs w:val="24"/>
              </w:rPr>
              <w:t>Ústav sv. Sáry de Marseille, Tatra</w:t>
            </w:r>
            <w:r w:rsidR="001F1B58">
              <w:rPr>
                <w:rFonts w:ascii="Arial" w:hAnsi="Arial" w:cs="Arial"/>
                <w:sz w:val="24"/>
                <w:szCs w:val="24"/>
              </w:rPr>
              <w:t xml:space="preserve">nská 10, </w:t>
            </w:r>
            <w:r>
              <w:rPr>
                <w:rFonts w:ascii="Arial" w:hAnsi="Arial" w:cs="Arial"/>
                <w:sz w:val="24"/>
                <w:szCs w:val="24"/>
              </w:rPr>
              <w:t>Banská Bystrica</w:t>
            </w:r>
            <w:r w:rsidR="008E6174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652D76" w:rsidRPr="00AF2AE7" w:rsidRDefault="00B81C87" w:rsidP="007E7662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81C87">
              <w:rPr>
                <w:rFonts w:ascii="Arial" w:hAnsi="Arial" w:cs="Arial"/>
                <w:sz w:val="24"/>
                <w:szCs w:val="24"/>
              </w:rPr>
              <w:t>■ Ústav  Božieho milosrdenstva – Ži</w:t>
            </w:r>
            <w:r w:rsidR="001F1B58">
              <w:rPr>
                <w:rFonts w:ascii="Arial" w:hAnsi="Arial" w:cs="Arial"/>
                <w:sz w:val="24"/>
                <w:szCs w:val="24"/>
              </w:rPr>
              <w:t xml:space="preserve">lina, Na stanicu 657/24, </w:t>
            </w:r>
            <w:r w:rsidRPr="00B81C87">
              <w:rPr>
                <w:rFonts w:ascii="Arial" w:hAnsi="Arial" w:cs="Arial"/>
                <w:sz w:val="24"/>
                <w:szCs w:val="24"/>
              </w:rPr>
              <w:t>Žilina</w:t>
            </w:r>
            <w:r w:rsidR="008E6174">
              <w:rPr>
                <w:rFonts w:ascii="Arial" w:hAnsi="Arial" w:cs="Arial"/>
                <w:sz w:val="24"/>
                <w:szCs w:val="24"/>
              </w:rPr>
              <w:t>.</w:t>
            </w:r>
            <w:r w:rsidRPr="00B81C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52D76">
        <w:trPr>
          <w:trHeight w:val="578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52D76" w:rsidRDefault="00EC055F">
            <w:pPr>
              <w:widowControl w:val="0"/>
              <w:spacing w:after="0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Termíny konania</w:t>
            </w:r>
          </w:p>
        </w:tc>
        <w:tc>
          <w:tcPr>
            <w:tcW w:w="85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C3E45" w:rsidRDefault="008E6174" w:rsidP="008C1904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AF2AE7" w:rsidRPr="00AF2AE7">
              <w:rPr>
                <w:rFonts w:ascii="Arial" w:hAnsi="Arial" w:cs="Arial"/>
                <w:sz w:val="24"/>
                <w:szCs w:val="24"/>
              </w:rPr>
              <w:t>.</w:t>
            </w:r>
            <w:r w:rsidR="001809F3">
              <w:rPr>
                <w:rFonts w:ascii="Arial" w:hAnsi="Arial" w:cs="Arial"/>
                <w:sz w:val="24"/>
                <w:szCs w:val="24"/>
              </w:rPr>
              <w:t xml:space="preserve"> 3.</w:t>
            </w:r>
            <w:r w:rsidR="00B63AAD">
              <w:rPr>
                <w:rFonts w:ascii="Arial" w:hAnsi="Arial" w:cs="Arial"/>
                <w:sz w:val="24"/>
                <w:szCs w:val="24"/>
              </w:rPr>
              <w:t xml:space="preserve"> 2023</w:t>
            </w:r>
            <w:r w:rsidR="005B3805">
              <w:rPr>
                <w:rFonts w:ascii="Arial" w:hAnsi="Arial" w:cs="Arial"/>
                <w:sz w:val="24"/>
                <w:szCs w:val="24"/>
              </w:rPr>
              <w:t xml:space="preserve"> (sobota</w:t>
            </w:r>
            <w:r w:rsidR="00881931">
              <w:rPr>
                <w:rFonts w:ascii="Arial" w:hAnsi="Arial" w:cs="Arial"/>
                <w:sz w:val="24"/>
                <w:szCs w:val="24"/>
              </w:rPr>
              <w:t>) 9,30 – 16,10 hod.</w:t>
            </w:r>
            <w:r w:rsidR="00AF2AE7" w:rsidRPr="00AF2A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09F3">
              <w:rPr>
                <w:rFonts w:ascii="Arial" w:hAnsi="Arial" w:cs="Arial"/>
                <w:sz w:val="24"/>
                <w:szCs w:val="24"/>
              </w:rPr>
              <w:t xml:space="preserve">Bratislava </w:t>
            </w:r>
            <w:r w:rsidR="001F1B58">
              <w:rPr>
                <w:rFonts w:ascii="Arial" w:hAnsi="Arial" w:cs="Arial"/>
                <w:sz w:val="24"/>
                <w:szCs w:val="24"/>
              </w:rPr>
              <w:t>–</w:t>
            </w:r>
            <w:r w:rsidR="001809F3">
              <w:rPr>
                <w:rFonts w:ascii="Arial" w:hAnsi="Arial" w:cs="Arial"/>
                <w:sz w:val="24"/>
                <w:szCs w:val="24"/>
              </w:rPr>
              <w:t xml:space="preserve"> odb</w:t>
            </w:r>
            <w:r w:rsidR="001F1B58">
              <w:rPr>
                <w:rFonts w:ascii="Arial" w:hAnsi="Arial" w:cs="Arial"/>
                <w:sz w:val="24"/>
                <w:szCs w:val="24"/>
              </w:rPr>
              <w:t>.</w:t>
            </w:r>
            <w:r w:rsidR="001809F3">
              <w:rPr>
                <w:rFonts w:ascii="Arial" w:hAnsi="Arial" w:cs="Arial"/>
                <w:sz w:val="24"/>
                <w:szCs w:val="24"/>
              </w:rPr>
              <w:t xml:space="preserve"> sem</w:t>
            </w:r>
            <w:r w:rsidR="001F1B58">
              <w:rPr>
                <w:rFonts w:ascii="Arial" w:hAnsi="Arial" w:cs="Arial"/>
                <w:sz w:val="24"/>
                <w:szCs w:val="24"/>
              </w:rPr>
              <w:t>inár</w:t>
            </w:r>
            <w:r w:rsidR="001809F3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1809F3" w:rsidRPr="001809F3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3A291D" w:rsidRDefault="008E6174" w:rsidP="008E6174">
            <w:pPr>
              <w:rPr>
                <w:rFonts w:ascii="Arial" w:hAnsi="Arial" w:cs="Arial"/>
                <w:sz w:val="24"/>
                <w:szCs w:val="24"/>
              </w:rPr>
            </w:pPr>
            <w:r w:rsidRPr="008E6174">
              <w:rPr>
                <w:rFonts w:ascii="Arial" w:hAnsi="Arial" w:cs="Arial"/>
                <w:sz w:val="24"/>
                <w:szCs w:val="24"/>
              </w:rPr>
              <w:t xml:space="preserve">25. 3. 2023 (sobota) 9,30 – 16,10 hod. </w:t>
            </w:r>
            <w:r>
              <w:rPr>
                <w:rFonts w:ascii="Arial" w:hAnsi="Arial" w:cs="Arial"/>
                <w:sz w:val="24"/>
                <w:szCs w:val="24"/>
              </w:rPr>
              <w:t xml:space="preserve">Žilina </w:t>
            </w:r>
            <w:r w:rsidR="001F1B58">
              <w:rPr>
                <w:rFonts w:ascii="Arial" w:hAnsi="Arial" w:cs="Arial"/>
                <w:sz w:val="24"/>
                <w:szCs w:val="24"/>
              </w:rPr>
              <w:t>–</w:t>
            </w:r>
            <w:r w:rsidRPr="008E6174">
              <w:rPr>
                <w:rFonts w:ascii="Arial" w:hAnsi="Arial" w:cs="Arial"/>
                <w:sz w:val="24"/>
                <w:szCs w:val="24"/>
              </w:rPr>
              <w:t xml:space="preserve"> odb</w:t>
            </w:r>
            <w:r w:rsidR="001F1B5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8E6174">
              <w:rPr>
                <w:rFonts w:ascii="Arial" w:hAnsi="Arial" w:cs="Arial"/>
                <w:sz w:val="24"/>
                <w:szCs w:val="24"/>
              </w:rPr>
              <w:t>se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1F1B58">
              <w:rPr>
                <w:rFonts w:ascii="Arial" w:hAnsi="Arial" w:cs="Arial"/>
                <w:sz w:val="24"/>
                <w:szCs w:val="24"/>
              </w:rPr>
              <w:t>inár</w:t>
            </w:r>
            <w:r>
              <w:rPr>
                <w:rFonts w:ascii="Arial" w:hAnsi="Arial" w:cs="Arial"/>
                <w:sz w:val="24"/>
                <w:szCs w:val="24"/>
              </w:rPr>
              <w:t xml:space="preserve"> B </w:t>
            </w:r>
            <w:r w:rsidR="001F1B58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5211C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9. 5</w:t>
            </w:r>
            <w:r w:rsidR="005211C2">
              <w:rPr>
                <w:rFonts w:ascii="Arial" w:hAnsi="Arial" w:cs="Arial"/>
                <w:sz w:val="24"/>
                <w:szCs w:val="24"/>
              </w:rPr>
              <w:t>. 2023 (</w:t>
            </w:r>
            <w:r>
              <w:rPr>
                <w:rFonts w:ascii="Arial" w:hAnsi="Arial" w:cs="Arial"/>
                <w:sz w:val="24"/>
                <w:szCs w:val="24"/>
              </w:rPr>
              <w:t>piatok</w:t>
            </w:r>
            <w:r w:rsidR="004C2C12" w:rsidRPr="004C2C12">
              <w:rPr>
                <w:rFonts w:ascii="Arial" w:hAnsi="Arial" w:cs="Arial"/>
                <w:sz w:val="24"/>
                <w:szCs w:val="24"/>
              </w:rPr>
              <w:t xml:space="preserve">) 9,30 – 16,10 hod. Bratislava </w:t>
            </w:r>
            <w:r w:rsidR="001F1B58">
              <w:rPr>
                <w:rFonts w:ascii="Arial" w:hAnsi="Arial" w:cs="Arial"/>
                <w:sz w:val="24"/>
                <w:szCs w:val="24"/>
              </w:rPr>
              <w:t>–</w:t>
            </w:r>
            <w:r w:rsidR="004C2C12" w:rsidRPr="004C2C12">
              <w:rPr>
                <w:rFonts w:ascii="Arial" w:hAnsi="Arial" w:cs="Arial"/>
                <w:sz w:val="24"/>
                <w:szCs w:val="24"/>
              </w:rPr>
              <w:t xml:space="preserve"> odb</w:t>
            </w:r>
            <w:r w:rsidR="001F1B58">
              <w:rPr>
                <w:rFonts w:ascii="Arial" w:hAnsi="Arial" w:cs="Arial"/>
                <w:sz w:val="24"/>
                <w:szCs w:val="24"/>
              </w:rPr>
              <w:t>.</w:t>
            </w:r>
            <w:r w:rsidR="004C2C12" w:rsidRPr="004C2C12">
              <w:rPr>
                <w:rFonts w:ascii="Arial" w:hAnsi="Arial" w:cs="Arial"/>
                <w:sz w:val="24"/>
                <w:szCs w:val="24"/>
              </w:rPr>
              <w:t xml:space="preserve"> sem</w:t>
            </w:r>
            <w:r w:rsidR="001F1B58">
              <w:rPr>
                <w:rFonts w:ascii="Arial" w:hAnsi="Arial" w:cs="Arial"/>
                <w:sz w:val="24"/>
                <w:szCs w:val="24"/>
              </w:rPr>
              <w:t>inár</w:t>
            </w:r>
            <w:r w:rsidR="004C2C12" w:rsidRPr="004C2C12">
              <w:rPr>
                <w:rFonts w:ascii="Arial" w:hAnsi="Arial" w:cs="Arial"/>
                <w:sz w:val="24"/>
                <w:szCs w:val="24"/>
              </w:rPr>
              <w:t xml:space="preserve"> A     </w:t>
            </w:r>
            <w:r w:rsidR="00276D5E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4C2C12" w:rsidRPr="004C2C12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3A291D" w:rsidRDefault="008E6174" w:rsidP="004C2C12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16. 6</w:t>
            </w:r>
            <w:r w:rsidRPr="008E6174">
              <w:rPr>
                <w:rFonts w:ascii="Arial" w:hAnsi="Arial" w:cs="Arial"/>
                <w:sz w:val="24"/>
                <w:szCs w:val="24"/>
              </w:rPr>
              <w:t>. 2023 (</w:t>
            </w:r>
            <w:r w:rsidR="001F1B58">
              <w:rPr>
                <w:rFonts w:ascii="Arial" w:hAnsi="Arial" w:cs="Arial"/>
                <w:sz w:val="24"/>
                <w:szCs w:val="24"/>
              </w:rPr>
              <w:t>piatok</w:t>
            </w:r>
            <w:r w:rsidRPr="008E6174">
              <w:rPr>
                <w:rFonts w:ascii="Arial" w:hAnsi="Arial" w:cs="Arial"/>
                <w:sz w:val="24"/>
                <w:szCs w:val="24"/>
              </w:rPr>
              <w:t xml:space="preserve">) 9,30 – 16,10 hod. </w:t>
            </w:r>
            <w:r>
              <w:rPr>
                <w:rFonts w:ascii="Arial" w:hAnsi="Arial" w:cs="Arial"/>
                <w:sz w:val="24"/>
                <w:szCs w:val="24"/>
              </w:rPr>
              <w:t>Dolná Krupá,</w:t>
            </w:r>
            <w:r w:rsidR="001F1B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F1B58">
              <w:rPr>
                <w:rFonts w:ascii="Arial" w:hAnsi="Arial" w:cs="Arial"/>
                <w:sz w:val="24"/>
                <w:szCs w:val="24"/>
              </w:rPr>
              <w:t>okr</w:t>
            </w:r>
            <w:proofErr w:type="spellEnd"/>
            <w:r w:rsidR="001F1B58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Trnava</w:t>
            </w:r>
            <w:r w:rsidRPr="008E6174">
              <w:rPr>
                <w:rFonts w:ascii="Arial" w:hAnsi="Arial" w:cs="Arial"/>
                <w:sz w:val="24"/>
                <w:szCs w:val="24"/>
              </w:rPr>
              <w:t xml:space="preserve"> – odb</w:t>
            </w:r>
            <w:r w:rsidR="001F1B58">
              <w:rPr>
                <w:rFonts w:ascii="Arial" w:hAnsi="Arial" w:cs="Arial"/>
                <w:sz w:val="24"/>
                <w:szCs w:val="24"/>
              </w:rPr>
              <w:t>. seminár</w:t>
            </w:r>
            <w:r w:rsidRPr="008E6174"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  <w:p w:rsidR="00276D5E" w:rsidRDefault="00DA070A" w:rsidP="004C2C12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AF2AE7" w:rsidRPr="00AF2AE7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1809F3">
              <w:rPr>
                <w:rFonts w:ascii="Arial" w:hAnsi="Arial" w:cs="Arial"/>
                <w:sz w:val="24"/>
                <w:szCs w:val="24"/>
              </w:rPr>
              <w:t>9.</w:t>
            </w:r>
            <w:r w:rsidR="00B63AAD">
              <w:rPr>
                <w:rFonts w:ascii="Arial" w:hAnsi="Arial" w:cs="Arial"/>
                <w:sz w:val="24"/>
                <w:szCs w:val="24"/>
              </w:rPr>
              <w:t xml:space="preserve"> 2023</w:t>
            </w:r>
            <w:r w:rsidR="00881931">
              <w:rPr>
                <w:rFonts w:ascii="Arial" w:hAnsi="Arial" w:cs="Arial"/>
                <w:sz w:val="24"/>
                <w:szCs w:val="24"/>
              </w:rPr>
              <w:t xml:space="preserve"> (sobota) 9,30 – 16,1</w:t>
            </w:r>
            <w:r w:rsidR="00AF2AE7" w:rsidRPr="00AF2AE7">
              <w:rPr>
                <w:rFonts w:ascii="Arial" w:hAnsi="Arial" w:cs="Arial"/>
                <w:sz w:val="24"/>
                <w:szCs w:val="24"/>
              </w:rPr>
              <w:t xml:space="preserve">0 hod. </w:t>
            </w:r>
            <w:r w:rsidR="00276D5E">
              <w:rPr>
                <w:rFonts w:ascii="Arial" w:hAnsi="Arial" w:cs="Arial"/>
                <w:sz w:val="24"/>
                <w:szCs w:val="24"/>
              </w:rPr>
              <w:t xml:space="preserve">Bratislava </w:t>
            </w:r>
            <w:r w:rsidR="001F1B58">
              <w:rPr>
                <w:rFonts w:ascii="Arial" w:hAnsi="Arial" w:cs="Arial"/>
                <w:sz w:val="24"/>
                <w:szCs w:val="24"/>
              </w:rPr>
              <w:t>–</w:t>
            </w:r>
            <w:r w:rsidR="001809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6D5E">
              <w:rPr>
                <w:rFonts w:ascii="Arial" w:hAnsi="Arial" w:cs="Arial"/>
                <w:sz w:val="24"/>
                <w:szCs w:val="24"/>
              </w:rPr>
              <w:t>odb</w:t>
            </w:r>
            <w:r w:rsidR="001F1B58">
              <w:rPr>
                <w:rFonts w:ascii="Arial" w:hAnsi="Arial" w:cs="Arial"/>
                <w:sz w:val="24"/>
                <w:szCs w:val="24"/>
              </w:rPr>
              <w:t>.</w:t>
            </w:r>
            <w:r w:rsidR="00276D5E">
              <w:rPr>
                <w:rFonts w:ascii="Arial" w:hAnsi="Arial" w:cs="Arial"/>
                <w:sz w:val="24"/>
                <w:szCs w:val="24"/>
              </w:rPr>
              <w:t xml:space="preserve"> sem</w:t>
            </w:r>
            <w:r w:rsidR="00662261">
              <w:rPr>
                <w:rFonts w:ascii="Arial" w:hAnsi="Arial" w:cs="Arial"/>
                <w:sz w:val="24"/>
                <w:szCs w:val="24"/>
              </w:rPr>
              <w:t>inár</w:t>
            </w:r>
            <w:r w:rsidR="00276D5E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1809F3" w:rsidRPr="001809F3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1809F3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276D5E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276D5E" w:rsidRDefault="003A291D" w:rsidP="004C2C12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30.9</w:t>
            </w:r>
            <w:r w:rsidRPr="003A291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291D">
              <w:rPr>
                <w:rFonts w:ascii="Arial" w:hAnsi="Arial" w:cs="Arial"/>
                <w:sz w:val="24"/>
                <w:szCs w:val="24"/>
              </w:rPr>
              <w:t xml:space="preserve">2023 (sobota) 9,30 – 16,10 hod. </w:t>
            </w:r>
            <w:r>
              <w:rPr>
                <w:rFonts w:ascii="Arial" w:hAnsi="Arial" w:cs="Arial"/>
                <w:sz w:val="24"/>
                <w:szCs w:val="24"/>
              </w:rPr>
              <w:t>Banská Bystrica</w:t>
            </w:r>
            <w:r w:rsidRPr="003A291D">
              <w:rPr>
                <w:rFonts w:ascii="Arial" w:hAnsi="Arial" w:cs="Arial"/>
                <w:sz w:val="24"/>
                <w:szCs w:val="24"/>
              </w:rPr>
              <w:t xml:space="preserve"> – odb</w:t>
            </w:r>
            <w:r w:rsidR="001F1B58">
              <w:rPr>
                <w:rFonts w:ascii="Arial" w:hAnsi="Arial" w:cs="Arial"/>
                <w:sz w:val="24"/>
                <w:szCs w:val="24"/>
              </w:rPr>
              <w:t>.</w:t>
            </w:r>
            <w:r w:rsidRPr="003A291D">
              <w:rPr>
                <w:rFonts w:ascii="Arial" w:hAnsi="Arial" w:cs="Arial"/>
                <w:sz w:val="24"/>
                <w:szCs w:val="24"/>
              </w:rPr>
              <w:t xml:space="preserve"> sem</w:t>
            </w:r>
            <w:r w:rsidR="00662261">
              <w:rPr>
                <w:rFonts w:ascii="Arial" w:hAnsi="Arial" w:cs="Arial"/>
                <w:sz w:val="24"/>
                <w:szCs w:val="24"/>
              </w:rPr>
              <w:t xml:space="preserve">inár </w:t>
            </w:r>
            <w:r w:rsidRPr="003A291D">
              <w:rPr>
                <w:rFonts w:ascii="Arial" w:hAnsi="Arial" w:cs="Arial"/>
                <w:sz w:val="24"/>
                <w:szCs w:val="24"/>
              </w:rPr>
              <w:t>B</w:t>
            </w:r>
          </w:p>
          <w:p w:rsidR="004C2C12" w:rsidRDefault="00276D5E" w:rsidP="004C2C12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4C2C12">
              <w:rPr>
                <w:rFonts w:ascii="Arial" w:hAnsi="Arial" w:cs="Arial"/>
                <w:sz w:val="24"/>
                <w:szCs w:val="24"/>
              </w:rPr>
              <w:t>.10.</w:t>
            </w:r>
            <w:r w:rsidR="003A29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2C12">
              <w:rPr>
                <w:rFonts w:ascii="Arial" w:hAnsi="Arial" w:cs="Arial"/>
                <w:sz w:val="24"/>
                <w:szCs w:val="24"/>
              </w:rPr>
              <w:t xml:space="preserve">2023 (sobota) 9,30 – 16,10 hod. </w:t>
            </w:r>
            <w:r>
              <w:rPr>
                <w:rFonts w:ascii="Arial" w:hAnsi="Arial" w:cs="Arial"/>
                <w:sz w:val="24"/>
                <w:szCs w:val="24"/>
              </w:rPr>
              <w:t xml:space="preserve">Košice </w:t>
            </w:r>
            <w:r w:rsidR="005B3805">
              <w:rPr>
                <w:rFonts w:ascii="Arial" w:hAnsi="Arial" w:cs="Arial"/>
                <w:sz w:val="24"/>
                <w:szCs w:val="24"/>
              </w:rPr>
              <w:t>– odb</w:t>
            </w:r>
            <w:r w:rsidR="001F1B58">
              <w:rPr>
                <w:rFonts w:ascii="Arial" w:hAnsi="Arial" w:cs="Arial"/>
                <w:sz w:val="24"/>
                <w:szCs w:val="24"/>
              </w:rPr>
              <w:t>.</w:t>
            </w:r>
            <w:r w:rsidR="005B380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sem</w:t>
            </w:r>
            <w:r w:rsidR="00662261">
              <w:rPr>
                <w:rFonts w:ascii="Arial" w:hAnsi="Arial" w:cs="Arial"/>
                <w:sz w:val="24"/>
                <w:szCs w:val="24"/>
              </w:rPr>
              <w:t>inár</w:t>
            </w:r>
            <w:r>
              <w:rPr>
                <w:rFonts w:ascii="Arial" w:hAnsi="Arial" w:cs="Arial"/>
                <w:sz w:val="24"/>
                <w:szCs w:val="24"/>
              </w:rPr>
              <w:t xml:space="preserve"> B</w:t>
            </w:r>
          </w:p>
          <w:p w:rsidR="00652D76" w:rsidRPr="008C1904" w:rsidRDefault="004C2C12" w:rsidP="0066226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4C2C12">
              <w:rPr>
                <w:rFonts w:ascii="Arial" w:hAnsi="Arial" w:cs="Arial"/>
                <w:sz w:val="24"/>
                <w:szCs w:val="24"/>
              </w:rPr>
              <w:t>. 11. 2023 (</w:t>
            </w:r>
            <w:r>
              <w:rPr>
                <w:rFonts w:ascii="Arial" w:hAnsi="Arial" w:cs="Arial"/>
                <w:sz w:val="24"/>
                <w:szCs w:val="24"/>
              </w:rPr>
              <w:t>sobota</w:t>
            </w:r>
            <w:r w:rsidRPr="004C2C12">
              <w:rPr>
                <w:rFonts w:ascii="Arial" w:hAnsi="Arial" w:cs="Arial"/>
                <w:sz w:val="24"/>
                <w:szCs w:val="24"/>
              </w:rPr>
              <w:t>) 9,30 – 16,10 hod</w:t>
            </w:r>
            <w:r w:rsidR="005B3805">
              <w:rPr>
                <w:rFonts w:ascii="Arial" w:hAnsi="Arial" w:cs="Arial"/>
                <w:sz w:val="24"/>
                <w:szCs w:val="24"/>
              </w:rPr>
              <w:t xml:space="preserve">. Bratislava </w:t>
            </w:r>
            <w:r w:rsidR="001F1B58">
              <w:rPr>
                <w:rFonts w:ascii="Arial" w:hAnsi="Arial" w:cs="Arial"/>
                <w:sz w:val="24"/>
                <w:szCs w:val="24"/>
              </w:rPr>
              <w:t>–</w:t>
            </w:r>
            <w:r w:rsidR="005B3805">
              <w:rPr>
                <w:rFonts w:ascii="Arial" w:hAnsi="Arial" w:cs="Arial"/>
                <w:sz w:val="24"/>
                <w:szCs w:val="24"/>
              </w:rPr>
              <w:t xml:space="preserve"> odb</w:t>
            </w:r>
            <w:r w:rsidR="001F1B58">
              <w:rPr>
                <w:rFonts w:ascii="Arial" w:hAnsi="Arial" w:cs="Arial"/>
                <w:sz w:val="24"/>
                <w:szCs w:val="24"/>
              </w:rPr>
              <w:t>.</w:t>
            </w:r>
            <w:r w:rsidR="005B3805">
              <w:rPr>
                <w:rFonts w:ascii="Arial" w:hAnsi="Arial" w:cs="Arial"/>
                <w:sz w:val="24"/>
                <w:szCs w:val="24"/>
              </w:rPr>
              <w:t xml:space="preserve"> sem</w:t>
            </w:r>
            <w:r w:rsidR="00662261">
              <w:rPr>
                <w:rFonts w:ascii="Arial" w:hAnsi="Arial" w:cs="Arial"/>
                <w:sz w:val="24"/>
                <w:szCs w:val="24"/>
              </w:rPr>
              <w:t>inár</w:t>
            </w:r>
            <w:r w:rsidR="005B3805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4C2C12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1809F3" w:rsidRPr="001809F3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652D76">
        <w:trPr>
          <w:trHeight w:val="578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52D76" w:rsidRDefault="00EC055F">
            <w:pPr>
              <w:widowControl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Organizačné zabezpečenie</w:t>
            </w:r>
          </w:p>
        </w:tc>
        <w:tc>
          <w:tcPr>
            <w:tcW w:w="85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F1600" w:rsidRDefault="00EC055F" w:rsidP="008E17DA">
            <w:pPr>
              <w:widowControl w:val="0"/>
              <w:spacing w:after="0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1603ED">
              <w:rPr>
                <w:rFonts w:ascii="Arial" w:hAnsi="Arial" w:cs="Arial"/>
                <w:color w:val="222222"/>
                <w:sz w:val="24"/>
                <w:szCs w:val="24"/>
              </w:rPr>
              <w:t xml:space="preserve">Technické vybavenie - zariadenie na </w:t>
            </w:r>
            <w:proofErr w:type="spellStart"/>
            <w:r w:rsidRPr="001603ED">
              <w:rPr>
                <w:rFonts w:ascii="Arial" w:hAnsi="Arial" w:cs="Arial"/>
                <w:color w:val="222222"/>
                <w:sz w:val="24"/>
                <w:szCs w:val="24"/>
              </w:rPr>
              <w:t>powerpointovú</w:t>
            </w:r>
            <w:proofErr w:type="spellEnd"/>
            <w:r w:rsidRPr="001603ED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="00571603">
              <w:rPr>
                <w:rFonts w:ascii="Arial" w:hAnsi="Arial" w:cs="Arial"/>
                <w:color w:val="222222"/>
                <w:sz w:val="24"/>
                <w:szCs w:val="24"/>
              </w:rPr>
              <w:t xml:space="preserve">prezentáciu, </w:t>
            </w:r>
            <w:proofErr w:type="spellStart"/>
            <w:r w:rsidR="00571603">
              <w:rPr>
                <w:rFonts w:ascii="Arial" w:hAnsi="Arial" w:cs="Arial"/>
                <w:color w:val="222222"/>
                <w:sz w:val="24"/>
                <w:szCs w:val="24"/>
              </w:rPr>
              <w:t>flipchart</w:t>
            </w:r>
            <w:proofErr w:type="spellEnd"/>
            <w:r w:rsidR="00571603">
              <w:rPr>
                <w:rFonts w:ascii="Arial" w:hAnsi="Arial" w:cs="Arial"/>
                <w:color w:val="222222"/>
                <w:sz w:val="24"/>
                <w:szCs w:val="24"/>
              </w:rPr>
              <w:t xml:space="preserve">, sylaby, </w:t>
            </w:r>
            <w:r w:rsidR="001603ED">
              <w:rPr>
                <w:rFonts w:ascii="Arial" w:hAnsi="Arial" w:cs="Arial"/>
                <w:color w:val="222222"/>
                <w:sz w:val="24"/>
                <w:szCs w:val="24"/>
              </w:rPr>
              <w:t>výber z dvoch titulov vydavateľstva SIMARS ak</w:t>
            </w:r>
            <w:r w:rsidR="008E17DA">
              <w:rPr>
                <w:rFonts w:ascii="Arial" w:hAnsi="Arial" w:cs="Arial"/>
                <w:color w:val="222222"/>
                <w:sz w:val="24"/>
                <w:szCs w:val="24"/>
              </w:rPr>
              <w:t>o súčasti účastníckeho poplatku:</w:t>
            </w:r>
            <w:r w:rsidRPr="001603ED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</w:p>
          <w:p w:rsidR="008E17DA" w:rsidRPr="008E17DA" w:rsidRDefault="008E17DA" w:rsidP="008E17DA">
            <w:pPr>
              <w:widowControl w:val="0"/>
              <w:spacing w:after="0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8E17DA">
              <w:rPr>
                <w:rFonts w:ascii="Arial" w:hAnsi="Arial" w:cs="Arial"/>
                <w:color w:val="222222"/>
                <w:sz w:val="24"/>
                <w:szCs w:val="24"/>
              </w:rPr>
              <w:t>- RODINNÉ KONFLIKTY A MEDIÁCIA – ĎALŠIE UMENIE MOŽNÉHO;</w:t>
            </w:r>
          </w:p>
          <w:p w:rsidR="008E17DA" w:rsidRDefault="008E17DA" w:rsidP="008E17DA">
            <w:pPr>
              <w:widowControl w:val="0"/>
              <w:spacing w:after="0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8E17DA">
              <w:rPr>
                <w:rFonts w:ascii="Arial" w:hAnsi="Arial" w:cs="Arial"/>
                <w:color w:val="222222"/>
                <w:sz w:val="24"/>
                <w:szCs w:val="24"/>
              </w:rPr>
              <w:t xml:space="preserve">- ELEKTRONICKÁ MEDIÁCIA A RIEŠENIE KONFLIKTOV V 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</w:p>
          <w:p w:rsidR="008E17DA" w:rsidRPr="008E17DA" w:rsidRDefault="008E17DA" w:rsidP="008E17DA">
            <w:pPr>
              <w:widowControl w:val="0"/>
              <w:spacing w:after="0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  </w:t>
            </w:r>
            <w:r w:rsidR="003F1600">
              <w:rPr>
                <w:rFonts w:ascii="Arial" w:hAnsi="Arial" w:cs="Arial"/>
                <w:color w:val="222222"/>
                <w:sz w:val="24"/>
                <w:szCs w:val="24"/>
              </w:rPr>
              <w:t>KYBERPRIESTORE</w:t>
            </w:r>
            <w:r w:rsidRPr="008E17DA">
              <w:rPr>
                <w:rFonts w:ascii="Arial" w:hAnsi="Arial" w:cs="Arial"/>
                <w:color w:val="222222"/>
                <w:sz w:val="24"/>
                <w:szCs w:val="24"/>
              </w:rPr>
              <w:t xml:space="preserve">; </w:t>
            </w:r>
          </w:p>
          <w:p w:rsidR="008E17DA" w:rsidRDefault="008E17DA" w:rsidP="008E17DA">
            <w:pPr>
              <w:widowControl w:val="0"/>
              <w:spacing w:after="0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8E17DA">
              <w:rPr>
                <w:rFonts w:ascii="Arial" w:hAnsi="Arial" w:cs="Arial"/>
                <w:color w:val="222222"/>
                <w:sz w:val="24"/>
                <w:szCs w:val="24"/>
              </w:rPr>
              <w:t xml:space="preserve">- MEDIÁCIA AKO SÚČASŤ ALTERNATÍVNEHO RIEŠENIA </w:t>
            </w:r>
          </w:p>
          <w:p w:rsidR="008E17DA" w:rsidRPr="008E17DA" w:rsidRDefault="008E17DA" w:rsidP="008E17DA">
            <w:pPr>
              <w:widowControl w:val="0"/>
              <w:spacing w:after="0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  </w:t>
            </w:r>
            <w:r w:rsidRPr="008E17DA">
              <w:rPr>
                <w:rFonts w:ascii="Arial" w:hAnsi="Arial" w:cs="Arial"/>
                <w:color w:val="222222"/>
                <w:sz w:val="24"/>
                <w:szCs w:val="24"/>
              </w:rPr>
              <w:t>SPOTREBITEĽSKÝCH SPOROV</w:t>
            </w:r>
            <w:r w:rsidR="003F1600">
              <w:rPr>
                <w:rFonts w:ascii="Arial" w:hAnsi="Arial" w:cs="Arial"/>
                <w:color w:val="222222"/>
                <w:sz w:val="24"/>
                <w:szCs w:val="24"/>
              </w:rPr>
              <w:t>;</w:t>
            </w:r>
            <w:r w:rsidRPr="008E17DA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</w:p>
          <w:p w:rsidR="008E17DA" w:rsidRPr="008E17DA" w:rsidRDefault="008E17DA" w:rsidP="008E17DA">
            <w:pPr>
              <w:widowControl w:val="0"/>
              <w:spacing w:after="0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8E17DA">
              <w:rPr>
                <w:rFonts w:ascii="Arial" w:hAnsi="Arial" w:cs="Arial"/>
                <w:color w:val="222222"/>
                <w:sz w:val="24"/>
                <w:szCs w:val="24"/>
              </w:rPr>
              <w:t>- MEDIÁCIA A RIEŠENIE KONFL</w:t>
            </w:r>
            <w:r w:rsidR="003F1600">
              <w:rPr>
                <w:rFonts w:ascii="Arial" w:hAnsi="Arial" w:cs="Arial"/>
                <w:color w:val="222222"/>
                <w:sz w:val="24"/>
                <w:szCs w:val="24"/>
              </w:rPr>
              <w:t>IKTOV V PRACOVNEJ OBLASTI</w:t>
            </w:r>
            <w:r w:rsidRPr="008E17DA">
              <w:rPr>
                <w:rFonts w:ascii="Arial" w:hAnsi="Arial" w:cs="Arial"/>
                <w:color w:val="222222"/>
                <w:sz w:val="24"/>
                <w:szCs w:val="24"/>
              </w:rPr>
              <w:t>;</w:t>
            </w:r>
          </w:p>
          <w:p w:rsidR="008E17DA" w:rsidRDefault="008E17DA" w:rsidP="008E17DA">
            <w:pPr>
              <w:widowControl w:val="0"/>
              <w:spacing w:after="0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8E17DA">
              <w:rPr>
                <w:rFonts w:ascii="Arial" w:hAnsi="Arial" w:cs="Arial"/>
                <w:color w:val="222222"/>
                <w:sz w:val="24"/>
                <w:szCs w:val="24"/>
              </w:rPr>
              <w:t xml:space="preserve">- INTERKULTÚRNA MEDIÁCIA A RIEŠENIE KONFLIKTOV PRI PRÁCI S </w:t>
            </w:r>
          </w:p>
          <w:p w:rsidR="00652D76" w:rsidRPr="00A82B77" w:rsidRDefault="008E17DA">
            <w:pPr>
              <w:widowControl w:val="0"/>
              <w:spacing w:after="0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  </w:t>
            </w:r>
            <w:r w:rsidR="003F1600">
              <w:rPr>
                <w:rFonts w:ascii="Arial" w:hAnsi="Arial" w:cs="Arial"/>
                <w:color w:val="222222"/>
                <w:sz w:val="24"/>
                <w:szCs w:val="24"/>
              </w:rPr>
              <w:t>CUDZINCAMI</w:t>
            </w:r>
            <w:r w:rsidRPr="008E17DA">
              <w:rPr>
                <w:rFonts w:ascii="Arial" w:hAnsi="Arial" w:cs="Arial"/>
                <w:color w:val="222222"/>
                <w:sz w:val="24"/>
                <w:szCs w:val="24"/>
              </w:rPr>
              <w:t>.</w:t>
            </w:r>
          </w:p>
          <w:p w:rsidR="001065DC" w:rsidRPr="007A0FE4" w:rsidRDefault="001603ED">
            <w:pPr>
              <w:widowControl w:val="0"/>
              <w:spacing w:after="0"/>
              <w:rPr>
                <w:rFonts w:ascii="Arial" w:hAnsi="Arial" w:cs="Arial"/>
                <w:b/>
                <w:color w:val="222222"/>
                <w:sz w:val="24"/>
                <w:szCs w:val="24"/>
                <w:u w:val="single"/>
              </w:rPr>
            </w:pPr>
            <w:r w:rsidRPr="00881931">
              <w:rPr>
                <w:rFonts w:ascii="Arial" w:hAnsi="Arial" w:cs="Arial"/>
                <w:b/>
                <w:color w:val="222222"/>
                <w:sz w:val="24"/>
                <w:szCs w:val="24"/>
                <w:u w:val="single"/>
              </w:rPr>
              <w:t>Organizátor si nestanovil žiadne limity pri</w:t>
            </w:r>
            <w:r w:rsidR="001065DC" w:rsidRPr="00881931">
              <w:rPr>
                <w:rFonts w:ascii="Arial" w:hAnsi="Arial" w:cs="Arial"/>
                <w:b/>
                <w:color w:val="222222"/>
                <w:sz w:val="24"/>
                <w:szCs w:val="24"/>
                <w:u w:val="single"/>
              </w:rPr>
              <w:t xml:space="preserve"> požiadavke na </w:t>
            </w:r>
            <w:r w:rsidR="003F1600" w:rsidRPr="00881931">
              <w:rPr>
                <w:rFonts w:ascii="Arial" w:hAnsi="Arial" w:cs="Arial"/>
                <w:b/>
                <w:color w:val="222222"/>
                <w:sz w:val="24"/>
                <w:szCs w:val="24"/>
                <w:u w:val="single"/>
              </w:rPr>
              <w:t xml:space="preserve">minimálny </w:t>
            </w:r>
            <w:r w:rsidR="001065DC" w:rsidRPr="00881931">
              <w:rPr>
                <w:rFonts w:ascii="Arial" w:hAnsi="Arial" w:cs="Arial"/>
                <w:b/>
                <w:color w:val="222222"/>
                <w:sz w:val="24"/>
                <w:szCs w:val="24"/>
                <w:u w:val="single"/>
              </w:rPr>
              <w:t>počet účastníkov</w:t>
            </w:r>
            <w:r w:rsidR="003F1600" w:rsidRPr="007A0FE4">
              <w:rPr>
                <w:rFonts w:ascii="Arial" w:hAnsi="Arial" w:cs="Arial"/>
                <w:b/>
                <w:color w:val="222222"/>
                <w:sz w:val="24"/>
                <w:szCs w:val="24"/>
                <w:u w:val="single"/>
              </w:rPr>
              <w:t xml:space="preserve">, maximálny počet je </w:t>
            </w:r>
            <w:r w:rsidR="00571603" w:rsidRPr="007A0FE4">
              <w:rPr>
                <w:rFonts w:ascii="Arial" w:hAnsi="Arial" w:cs="Arial"/>
                <w:b/>
                <w:color w:val="222222"/>
                <w:sz w:val="24"/>
                <w:szCs w:val="24"/>
                <w:u w:val="single"/>
              </w:rPr>
              <w:t>5</w:t>
            </w:r>
            <w:r w:rsidR="003F1600" w:rsidRPr="007A0FE4">
              <w:rPr>
                <w:rFonts w:ascii="Arial" w:hAnsi="Arial" w:cs="Arial"/>
                <w:b/>
                <w:color w:val="222222"/>
                <w:sz w:val="24"/>
                <w:szCs w:val="24"/>
                <w:u w:val="single"/>
              </w:rPr>
              <w:t>0</w:t>
            </w:r>
            <w:r w:rsidR="00571603" w:rsidRPr="007A0FE4">
              <w:rPr>
                <w:rFonts w:ascii="Arial" w:hAnsi="Arial" w:cs="Arial"/>
                <w:b/>
                <w:color w:val="222222"/>
                <w:sz w:val="24"/>
                <w:szCs w:val="24"/>
                <w:u w:val="single"/>
              </w:rPr>
              <w:t>.</w:t>
            </w:r>
            <w:r w:rsidRPr="007A0FE4">
              <w:rPr>
                <w:rFonts w:ascii="Arial" w:hAnsi="Arial" w:cs="Arial"/>
                <w:b/>
                <w:color w:val="222222"/>
                <w:sz w:val="24"/>
                <w:szCs w:val="24"/>
                <w:u w:val="single"/>
              </w:rPr>
              <w:t xml:space="preserve"> </w:t>
            </w:r>
          </w:p>
          <w:p w:rsidR="00881931" w:rsidRDefault="00881931">
            <w:pPr>
              <w:widowControl w:val="0"/>
              <w:spacing w:after="0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:rsidR="00652D76" w:rsidRPr="003C3E45" w:rsidRDefault="00EC055F">
            <w:pPr>
              <w:widowControl w:val="0"/>
              <w:spacing w:after="0"/>
              <w:rPr>
                <w:rFonts w:ascii="Arial" w:hAnsi="Arial" w:cs="Arial"/>
              </w:rPr>
            </w:pPr>
            <w:proofErr w:type="spellStart"/>
            <w:r w:rsidRPr="001603ED">
              <w:rPr>
                <w:rFonts w:ascii="Arial" w:hAnsi="Arial" w:cs="Arial"/>
                <w:color w:val="222222"/>
                <w:sz w:val="24"/>
                <w:szCs w:val="24"/>
              </w:rPr>
              <w:t>Zodp</w:t>
            </w:r>
            <w:proofErr w:type="spellEnd"/>
            <w:r w:rsidRPr="001603ED">
              <w:rPr>
                <w:rFonts w:ascii="Arial" w:hAnsi="Arial" w:cs="Arial"/>
                <w:color w:val="222222"/>
                <w:sz w:val="24"/>
                <w:szCs w:val="24"/>
              </w:rPr>
              <w:t>. Mgr.</w:t>
            </w:r>
            <w:r w:rsidR="008C1904" w:rsidRPr="001603ED">
              <w:rPr>
                <w:rFonts w:ascii="Arial" w:hAnsi="Arial" w:cs="Arial"/>
                <w:color w:val="222222"/>
                <w:sz w:val="24"/>
                <w:szCs w:val="24"/>
              </w:rPr>
              <w:t xml:space="preserve"> Zuzana </w:t>
            </w:r>
            <w:proofErr w:type="spellStart"/>
            <w:r w:rsidR="008C1904" w:rsidRPr="001603ED">
              <w:rPr>
                <w:rFonts w:ascii="Arial" w:hAnsi="Arial" w:cs="Arial"/>
                <w:color w:val="222222"/>
                <w:sz w:val="24"/>
                <w:szCs w:val="24"/>
              </w:rPr>
              <w:t>Tomčániová</w:t>
            </w:r>
            <w:proofErr w:type="spellEnd"/>
            <w:r w:rsidR="008C1904" w:rsidRPr="001603ED">
              <w:rPr>
                <w:rFonts w:ascii="Arial" w:hAnsi="Arial" w:cs="Arial"/>
                <w:color w:val="222222"/>
                <w:sz w:val="24"/>
                <w:szCs w:val="24"/>
              </w:rPr>
              <w:t>, pr</w:t>
            </w:r>
            <w:r w:rsidRPr="001603ED">
              <w:rPr>
                <w:rFonts w:ascii="Arial" w:hAnsi="Arial" w:cs="Arial"/>
                <w:color w:val="222222"/>
                <w:sz w:val="24"/>
                <w:szCs w:val="24"/>
              </w:rPr>
              <w:t>acovníčka Slovenského inštitútu pre mediáciu a alternatívne riešenie sporov, z.z.p.o., kontakt: admin@simars.sk</w:t>
            </w:r>
            <w:r w:rsidR="003C3E45">
              <w:rPr>
                <w:rFonts w:ascii="Arial" w:hAnsi="Arial" w:cs="Arial"/>
                <w:color w:val="222222"/>
                <w:sz w:val="24"/>
                <w:szCs w:val="24"/>
              </w:rPr>
              <w:t>.</w:t>
            </w:r>
            <w:r w:rsidRPr="001603ED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</w:p>
        </w:tc>
      </w:tr>
      <w:tr w:rsidR="00652D76">
        <w:trPr>
          <w:trHeight w:val="737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52D76" w:rsidRDefault="00EC055F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Forma  aktivity</w:t>
            </w:r>
          </w:p>
        </w:tc>
        <w:tc>
          <w:tcPr>
            <w:tcW w:w="85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52D76" w:rsidRDefault="003C3E4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Prednáška, </w:t>
            </w:r>
            <w:r w:rsidR="00EC055F">
              <w:rPr>
                <w:rFonts w:ascii="Arial" w:hAnsi="Arial" w:cs="Arial"/>
                <w:sz w:val="24"/>
                <w:szCs w:val="24"/>
              </w:rPr>
              <w:t>rozbor kazuistík</w:t>
            </w:r>
            <w:r>
              <w:rPr>
                <w:rFonts w:ascii="Arial" w:hAnsi="Arial" w:cs="Arial"/>
                <w:sz w:val="24"/>
                <w:szCs w:val="24"/>
              </w:rPr>
              <w:t>, diskusia</w:t>
            </w:r>
            <w:r w:rsidR="00EC055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652D76">
        <w:trPr>
          <w:trHeight w:val="737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52D76" w:rsidRDefault="00EC055F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Cena</w:t>
            </w:r>
          </w:p>
        </w:tc>
        <w:tc>
          <w:tcPr>
            <w:tcW w:w="85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52D76" w:rsidRPr="006B7094" w:rsidRDefault="00113E19">
            <w:pPr>
              <w:spacing w:after="0"/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  <w:r w:rsidR="008E17DA" w:rsidRPr="005B7B7B">
              <w:rPr>
                <w:rFonts w:ascii="Arial" w:hAnsi="Arial" w:cs="Arial"/>
                <w:b/>
                <w:sz w:val="24"/>
                <w:szCs w:val="24"/>
              </w:rPr>
              <w:t>,00 €</w:t>
            </w:r>
            <w:r w:rsidR="008E17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1931">
              <w:rPr>
                <w:rFonts w:ascii="Arial" w:hAnsi="Arial" w:cs="Arial"/>
                <w:sz w:val="24"/>
                <w:szCs w:val="24"/>
              </w:rPr>
              <w:t xml:space="preserve"> (poskytovateľ nie je pla</w:t>
            </w:r>
            <w:r w:rsidR="00EC055F">
              <w:rPr>
                <w:rFonts w:ascii="Arial" w:hAnsi="Arial" w:cs="Arial"/>
                <w:sz w:val="24"/>
                <w:szCs w:val="24"/>
              </w:rPr>
              <w:t xml:space="preserve">tcom DPH), </w:t>
            </w:r>
            <w:r w:rsidR="00881931">
              <w:rPr>
                <w:rFonts w:ascii="Arial" w:hAnsi="Arial" w:cs="Arial"/>
                <w:sz w:val="24"/>
                <w:szCs w:val="24"/>
              </w:rPr>
              <w:t xml:space="preserve">v cene sú zahrnuté vyššie uvedené knižné tituly, sylaby a občerstvenie. </w:t>
            </w:r>
          </w:p>
        </w:tc>
      </w:tr>
      <w:tr w:rsidR="00652D76">
        <w:trPr>
          <w:trHeight w:val="737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52D76" w:rsidRPr="00616236" w:rsidRDefault="00EC055F">
            <w:pPr>
              <w:widowControl w:val="0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85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787C" w:rsidRDefault="0035787C" w:rsidP="0035787C">
            <w:pPr>
              <w:spacing w:after="0" w:line="36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52D76" w:rsidRDefault="007E7662" w:rsidP="0035787C">
            <w:pPr>
              <w:spacing w:after="0"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E7662">
              <w:rPr>
                <w:rFonts w:ascii="Arial" w:hAnsi="Arial" w:cs="Arial"/>
                <w:b/>
                <w:sz w:val="36"/>
                <w:szCs w:val="36"/>
              </w:rPr>
              <w:t>Odborný seminár A</w:t>
            </w:r>
          </w:p>
          <w:p w:rsidR="007E7662" w:rsidRPr="007E7662" w:rsidRDefault="007E7662" w:rsidP="00046969">
            <w:pPr>
              <w:spacing w:after="0"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8939E0" w:rsidRDefault="008B22A8" w:rsidP="00046969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</w:pPr>
            <w:r w:rsidRPr="00112F8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>9,30 - 10,1</w:t>
            </w:r>
            <w:r w:rsidR="00EC055F" w:rsidRPr="00112F8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>5</w:t>
            </w:r>
            <w:r w:rsidR="00520F0E" w:rsidRPr="00112F82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  </w:t>
            </w:r>
            <w:r w:rsidR="006B7094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 xml:space="preserve">Získanie dôvery v </w:t>
            </w:r>
            <w:proofErr w:type="spellStart"/>
            <w:r w:rsidR="006B7094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>predmediačnej</w:t>
            </w:r>
            <w:proofErr w:type="spellEnd"/>
            <w:r w:rsidR="00DA478B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 xml:space="preserve"> fáze a </w:t>
            </w:r>
            <w:r w:rsidR="009C5225" w:rsidRPr="00112F8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 xml:space="preserve">požiadavky </w:t>
            </w:r>
            <w:r w:rsidR="008939E0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 xml:space="preserve">na </w:t>
            </w:r>
            <w:r w:rsidR="00DA478B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 xml:space="preserve">prácu </w:t>
            </w:r>
            <w:r w:rsidR="008939E0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>mediátora</w:t>
            </w:r>
            <w:r w:rsidR="00DA478B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>.</w:t>
            </w:r>
          </w:p>
          <w:p w:rsidR="00A87BC6" w:rsidRPr="008939E0" w:rsidRDefault="00DA478B" w:rsidP="00046969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dôležitosť </w:t>
            </w:r>
            <w:r w:rsidR="00F2304A">
              <w:rPr>
                <w:rFonts w:ascii="Arial" w:hAnsi="Arial" w:cs="Arial"/>
                <w:sz w:val="24"/>
                <w:szCs w:val="24"/>
              </w:rPr>
              <w:t>n</w:t>
            </w:r>
            <w:r w:rsidR="00F2304A" w:rsidRPr="00F2304A">
              <w:rPr>
                <w:rFonts w:ascii="Arial" w:hAnsi="Arial" w:cs="Arial"/>
                <w:sz w:val="24"/>
                <w:szCs w:val="24"/>
              </w:rPr>
              <w:t>astav</w:t>
            </w:r>
            <w:r w:rsidR="00F2304A">
              <w:rPr>
                <w:rFonts w:ascii="Arial" w:hAnsi="Arial" w:cs="Arial"/>
                <w:sz w:val="24"/>
                <w:szCs w:val="24"/>
              </w:rPr>
              <w:t>enia</w:t>
            </w:r>
            <w:r w:rsidR="00F2304A" w:rsidRPr="00F230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304A" w:rsidRPr="007A2CFF">
              <w:rPr>
                <w:rFonts w:ascii="Arial" w:hAnsi="Arial" w:cs="Arial"/>
                <w:i/>
                <w:sz w:val="24"/>
                <w:szCs w:val="24"/>
              </w:rPr>
              <w:t>stratégie prvého dojmu</w:t>
            </w:r>
            <w:r w:rsidR="00F2304A">
              <w:rPr>
                <w:rFonts w:ascii="Arial" w:hAnsi="Arial" w:cs="Arial"/>
                <w:sz w:val="24"/>
                <w:szCs w:val="24"/>
              </w:rPr>
              <w:t>;</w:t>
            </w:r>
            <w:r w:rsidR="008939E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- </w:t>
            </w:r>
            <w:r w:rsidR="00F2304A">
              <w:rPr>
                <w:rFonts w:ascii="Arial" w:hAnsi="Arial" w:cs="Arial"/>
                <w:sz w:val="24"/>
                <w:szCs w:val="24"/>
              </w:rPr>
              <w:t xml:space="preserve">garancia </w:t>
            </w:r>
            <w:r w:rsidR="00A87BC6" w:rsidRPr="008939E0">
              <w:rPr>
                <w:rFonts w:ascii="Arial" w:hAnsi="Arial" w:cs="Arial"/>
                <w:sz w:val="24"/>
                <w:szCs w:val="24"/>
              </w:rPr>
              <w:t>mlčanlivosť</w:t>
            </w:r>
            <w:r w:rsidR="00F2304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87BC6" w:rsidRPr="008939E0" w:rsidRDefault="008939E0" w:rsidP="00046969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2304A">
              <w:rPr>
                <w:rFonts w:ascii="Arial" w:hAnsi="Arial" w:cs="Arial"/>
                <w:sz w:val="24"/>
                <w:szCs w:val="24"/>
              </w:rPr>
              <w:t>získanie</w:t>
            </w:r>
            <w:r w:rsidR="00A87BC6" w:rsidRPr="008939E0">
              <w:rPr>
                <w:rFonts w:ascii="Arial" w:hAnsi="Arial" w:cs="Arial"/>
                <w:sz w:val="24"/>
                <w:szCs w:val="24"/>
              </w:rPr>
              <w:t xml:space="preserve"> primerané</w:t>
            </w:r>
            <w:r w:rsidR="00F2304A">
              <w:rPr>
                <w:rFonts w:ascii="Arial" w:hAnsi="Arial" w:cs="Arial"/>
                <w:sz w:val="24"/>
                <w:szCs w:val="24"/>
              </w:rPr>
              <w:t>ho množstva informácií;</w:t>
            </w:r>
          </w:p>
          <w:p w:rsidR="00DA539F" w:rsidRDefault="008939E0" w:rsidP="00046969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vytvorenie</w:t>
            </w:r>
            <w:r w:rsidR="00DA539F" w:rsidRPr="008939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304A">
              <w:rPr>
                <w:rFonts w:ascii="Arial" w:hAnsi="Arial" w:cs="Arial"/>
                <w:sz w:val="24"/>
                <w:szCs w:val="24"/>
              </w:rPr>
              <w:t xml:space="preserve">a zachovania </w:t>
            </w:r>
            <w:r w:rsidR="00DA539F" w:rsidRPr="008939E0">
              <w:rPr>
                <w:rFonts w:ascii="Arial" w:hAnsi="Arial" w:cs="Arial"/>
                <w:sz w:val="24"/>
                <w:szCs w:val="24"/>
              </w:rPr>
              <w:t>odstup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DA539F" w:rsidRPr="008939E0">
              <w:rPr>
                <w:rFonts w:ascii="Arial" w:hAnsi="Arial" w:cs="Arial"/>
                <w:sz w:val="24"/>
                <w:szCs w:val="24"/>
              </w:rPr>
              <w:t xml:space="preserve"> o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DA539F" w:rsidRPr="008939E0">
              <w:rPr>
                <w:rFonts w:ascii="Arial" w:hAnsi="Arial" w:cs="Arial"/>
                <w:sz w:val="24"/>
                <w:szCs w:val="24"/>
              </w:rPr>
              <w:t> iniciátora mediácie</w:t>
            </w:r>
            <w:r w:rsidR="00F2304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939E0" w:rsidRDefault="008939E0" w:rsidP="00046969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prezentácia pozícií iniciátora a respondenta</w:t>
            </w:r>
            <w:r w:rsidR="00F2304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B539C" w:rsidRPr="00811F2D" w:rsidRDefault="008939E0" w:rsidP="00046969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význam </w:t>
            </w:r>
            <w:r w:rsidR="00F2304A">
              <w:rPr>
                <w:rFonts w:ascii="Arial" w:hAnsi="Arial" w:cs="Arial"/>
                <w:sz w:val="24"/>
                <w:szCs w:val="24"/>
              </w:rPr>
              <w:t xml:space="preserve">osobnej prezentácie mediátora </w:t>
            </w:r>
            <w:r>
              <w:rPr>
                <w:rFonts w:ascii="Arial" w:hAnsi="Arial" w:cs="Arial"/>
                <w:sz w:val="24"/>
                <w:szCs w:val="24"/>
              </w:rPr>
              <w:t>pre následný proces.</w:t>
            </w:r>
          </w:p>
          <w:p w:rsidR="00811F2D" w:rsidRDefault="00811F2D" w:rsidP="00046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textAlignment w:val="baseline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</w:pPr>
          </w:p>
          <w:p w:rsidR="00F2304A" w:rsidRDefault="008939E0" w:rsidP="00046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lastRenderedPageBreak/>
              <w:t>1</w:t>
            </w:r>
            <w:r w:rsidR="00881931" w:rsidRPr="00112F8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>0</w:t>
            </w:r>
            <w:r w:rsidR="008E17DA" w:rsidRPr="00112F8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>,</w:t>
            </w:r>
            <w:r w:rsidR="00881931" w:rsidRPr="00112F8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>20 - 11,0</w:t>
            </w:r>
            <w:r w:rsidR="00EC055F" w:rsidRPr="00112F8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>5</w:t>
            </w:r>
            <w:r w:rsidR="00A03DB7">
              <w:t xml:space="preserve"> </w:t>
            </w:r>
            <w:r w:rsidR="00571603">
              <w:t xml:space="preserve"> </w:t>
            </w:r>
            <w:r w:rsidR="00BA76D5">
              <w:rPr>
                <w:rFonts w:ascii="Arial" w:hAnsi="Arial" w:cs="Arial"/>
                <w:b/>
                <w:sz w:val="24"/>
                <w:szCs w:val="24"/>
              </w:rPr>
              <w:t>Špecifiká získavania dôvery v rámci jednotlivých</w:t>
            </w:r>
            <w:r w:rsidR="00207405">
              <w:rPr>
                <w:rFonts w:ascii="Arial" w:hAnsi="Arial" w:cs="Arial"/>
                <w:b/>
                <w:sz w:val="24"/>
                <w:szCs w:val="24"/>
              </w:rPr>
              <w:t xml:space="preserve"> štruktúr mediačného procesu</w:t>
            </w:r>
            <w:r w:rsidR="00F2304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B26E71" w:rsidRPr="004924FC" w:rsidRDefault="004924FC" w:rsidP="0004696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924FC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dôležitosť </w:t>
            </w:r>
            <w:r w:rsidR="00DA478B" w:rsidRPr="004924FC">
              <w:rPr>
                <w:rFonts w:ascii="Arial" w:hAnsi="Arial" w:cs="Arial"/>
                <w:sz w:val="24"/>
                <w:szCs w:val="24"/>
              </w:rPr>
              <w:t>vzhľad</w:t>
            </w:r>
            <w:r>
              <w:rPr>
                <w:rFonts w:ascii="Arial" w:hAnsi="Arial" w:cs="Arial"/>
                <w:sz w:val="24"/>
                <w:szCs w:val="24"/>
              </w:rPr>
              <w:t>u mediátora a </w:t>
            </w:r>
            <w:r w:rsidR="00DA478B" w:rsidRPr="004924FC">
              <w:rPr>
                <w:rFonts w:ascii="Arial" w:hAnsi="Arial" w:cs="Arial"/>
                <w:sz w:val="24"/>
                <w:szCs w:val="24"/>
              </w:rPr>
              <w:t>pros</w:t>
            </w:r>
            <w:r>
              <w:rPr>
                <w:rFonts w:ascii="Arial" w:hAnsi="Arial" w:cs="Arial"/>
                <w:sz w:val="24"/>
                <w:szCs w:val="24"/>
              </w:rPr>
              <w:t>tredia mediačnej kancelárie;</w:t>
            </w:r>
            <w:r w:rsidR="00DA478B" w:rsidRPr="004924F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- primeraná </w:t>
            </w:r>
            <w:r w:rsidR="00DA478B" w:rsidRPr="004924FC">
              <w:rPr>
                <w:rFonts w:ascii="Arial" w:hAnsi="Arial" w:cs="Arial"/>
                <w:sz w:val="24"/>
                <w:szCs w:val="24"/>
              </w:rPr>
              <w:t>empatia</w:t>
            </w:r>
            <w:r w:rsidR="007A2CFF">
              <w:rPr>
                <w:rFonts w:ascii="Arial" w:hAnsi="Arial" w:cs="Arial"/>
                <w:sz w:val="24"/>
                <w:szCs w:val="24"/>
              </w:rPr>
              <w:t>:</w:t>
            </w:r>
            <w:r w:rsidR="00811F2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mediátor</w:t>
            </w:r>
            <w:r w:rsidR="00DA478B" w:rsidRPr="004924FC">
              <w:rPr>
                <w:rFonts w:ascii="Arial" w:hAnsi="Arial" w:cs="Arial"/>
                <w:kern w:val="2"/>
                <w:sz w:val="24"/>
                <w:szCs w:val="24"/>
              </w:rPr>
              <w:t xml:space="preserve"> nevystupuje ako </w:t>
            </w:r>
            <w:r w:rsidR="00DA478B" w:rsidRPr="007A2CFF">
              <w:rPr>
                <w:rFonts w:ascii="Arial" w:hAnsi="Arial" w:cs="Arial"/>
                <w:i/>
                <w:kern w:val="2"/>
                <w:sz w:val="24"/>
                <w:szCs w:val="24"/>
              </w:rPr>
              <w:t>racionálne</w:t>
            </w:r>
            <w:r w:rsidR="00811F2D" w:rsidRPr="007A2CFF">
              <w:rPr>
                <w:rFonts w:ascii="Arial" w:hAnsi="Arial" w:cs="Arial"/>
                <w:i/>
                <w:kern w:val="2"/>
                <w:sz w:val="24"/>
                <w:szCs w:val="24"/>
              </w:rPr>
              <w:t xml:space="preserve"> </w:t>
            </w:r>
            <w:r w:rsidR="00DA478B" w:rsidRPr="007A2CFF">
              <w:rPr>
                <w:rFonts w:ascii="Arial" w:hAnsi="Arial" w:cs="Arial"/>
                <w:i/>
                <w:kern w:val="2"/>
                <w:sz w:val="24"/>
                <w:szCs w:val="24"/>
              </w:rPr>
              <w:t>-</w:t>
            </w:r>
            <w:r w:rsidR="00811F2D" w:rsidRPr="007A2CFF">
              <w:rPr>
                <w:rFonts w:ascii="Arial" w:hAnsi="Arial" w:cs="Arial"/>
                <w:i/>
                <w:kern w:val="2"/>
                <w:sz w:val="24"/>
                <w:szCs w:val="24"/>
              </w:rPr>
              <w:t xml:space="preserve"> </w:t>
            </w:r>
            <w:r w:rsidR="00DA478B" w:rsidRPr="007A2CFF">
              <w:rPr>
                <w:rFonts w:ascii="Arial" w:hAnsi="Arial" w:cs="Arial"/>
                <w:i/>
                <w:kern w:val="2"/>
                <w:sz w:val="24"/>
                <w:szCs w:val="24"/>
              </w:rPr>
              <w:t>právna</w:t>
            </w:r>
            <w:r w:rsidR="00DA478B" w:rsidRPr="004924FC">
              <w:rPr>
                <w:rFonts w:ascii="Arial" w:hAnsi="Arial" w:cs="Arial"/>
                <w:kern w:val="2"/>
                <w:sz w:val="24"/>
                <w:szCs w:val="24"/>
              </w:rPr>
              <w:t xml:space="preserve">, ale 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          </w:t>
            </w:r>
            <w:r w:rsidR="007A2CFF">
              <w:rPr>
                <w:rFonts w:ascii="Arial" w:hAnsi="Arial" w:cs="Arial"/>
                <w:kern w:val="2"/>
                <w:sz w:val="24"/>
                <w:szCs w:val="24"/>
              </w:rPr>
              <w:t xml:space="preserve">vo väčšej miere 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ako </w:t>
            </w:r>
            <w:r w:rsidR="00DA478B" w:rsidRPr="007A2CFF">
              <w:rPr>
                <w:rFonts w:ascii="Arial" w:hAnsi="Arial" w:cs="Arial"/>
                <w:i/>
                <w:kern w:val="2"/>
                <w:sz w:val="24"/>
                <w:szCs w:val="24"/>
              </w:rPr>
              <w:t>charizmatická autorita</w:t>
            </w:r>
            <w:r w:rsidR="007A2CFF">
              <w:rPr>
                <w:rFonts w:ascii="Arial" w:hAnsi="Arial" w:cs="Arial"/>
                <w:i/>
                <w:kern w:val="2"/>
                <w:sz w:val="24"/>
                <w:szCs w:val="24"/>
              </w:rPr>
              <w:t xml:space="preserve"> </w:t>
            </w:r>
            <w:r w:rsidR="007A2CFF" w:rsidRPr="007A2CFF">
              <w:rPr>
                <w:rFonts w:ascii="Arial" w:hAnsi="Arial" w:cs="Arial"/>
                <w:kern w:val="2"/>
                <w:sz w:val="24"/>
                <w:szCs w:val="24"/>
              </w:rPr>
              <w:t>(Max Weber)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;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A478B" w:rsidRPr="004924FC">
              <w:rPr>
                <w:rFonts w:ascii="Arial" w:hAnsi="Arial" w:cs="Arial"/>
                <w:kern w:val="2"/>
                <w:sz w:val="24"/>
                <w:szCs w:val="24"/>
              </w:rPr>
              <w:t>akcent na edukáciu, v rámci ktorej ponúka mediácia všetkým jej účastníkom vzorový m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>odel, ako možno riešiť problémy</w:t>
            </w:r>
            <w:r w:rsidR="00811F2D">
              <w:rPr>
                <w:rFonts w:ascii="Arial" w:hAnsi="Arial" w:cs="Arial"/>
                <w:kern w:val="2"/>
                <w:sz w:val="24"/>
                <w:szCs w:val="24"/>
              </w:rPr>
              <w:t xml:space="preserve"> v budúcnosti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>;</w:t>
            </w:r>
            <w:r w:rsidR="00DA478B" w:rsidRPr="004924FC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Arial" w:hAnsi="Arial" w:cs="Arial"/>
                <w:iCs/>
                <w:color w:val="000000"/>
                <w:kern w:val="2"/>
                <w:sz w:val="24"/>
                <w:szCs w:val="24"/>
                <w:lang w:bidi="hi-IN"/>
              </w:rPr>
              <w:t>- špecifiká práce v n</w:t>
            </w:r>
            <w:r w:rsidRPr="00BA76D5">
              <w:rPr>
                <w:rFonts w:ascii="Arial" w:hAnsi="Arial" w:cs="Arial"/>
                <w:iCs/>
                <w:color w:val="000000"/>
                <w:kern w:val="2"/>
                <w:sz w:val="24"/>
                <w:szCs w:val="24"/>
                <w:lang w:bidi="hi-IN"/>
              </w:rPr>
              <w:t>ajpoužívanejš</w:t>
            </w:r>
            <w:r>
              <w:rPr>
                <w:rFonts w:ascii="Arial" w:hAnsi="Arial" w:cs="Arial"/>
                <w:iCs/>
                <w:color w:val="000000"/>
                <w:kern w:val="2"/>
                <w:sz w:val="24"/>
                <w:szCs w:val="24"/>
                <w:lang w:bidi="hi-IN"/>
              </w:rPr>
              <w:t>ích štruktúr</w:t>
            </w:r>
            <w:r w:rsidR="00811F2D">
              <w:rPr>
                <w:rFonts w:ascii="Arial" w:hAnsi="Arial" w:cs="Arial"/>
                <w:iCs/>
                <w:color w:val="000000"/>
                <w:kern w:val="2"/>
                <w:sz w:val="24"/>
                <w:szCs w:val="24"/>
                <w:lang w:bidi="hi-IN"/>
              </w:rPr>
              <w:t>ach</w:t>
            </w:r>
            <w:r>
              <w:rPr>
                <w:rFonts w:ascii="Arial" w:hAnsi="Arial" w:cs="Arial"/>
                <w:iCs/>
                <w:color w:val="000000"/>
                <w:kern w:val="2"/>
                <w:sz w:val="24"/>
                <w:szCs w:val="24"/>
                <w:lang w:bidi="hi-IN"/>
              </w:rPr>
              <w:t xml:space="preserve"> mediačného procesu:                      ● štruktúra</w:t>
            </w:r>
            <w:r w:rsidRPr="00BA76D5">
              <w:rPr>
                <w:rFonts w:ascii="Arial" w:hAnsi="Arial" w:cs="Arial"/>
                <w:iCs/>
                <w:color w:val="000000"/>
                <w:kern w:val="2"/>
                <w:sz w:val="24"/>
                <w:szCs w:val="24"/>
                <w:lang w:bidi="hi-IN"/>
              </w:rPr>
              <w:t xml:space="preserve"> „šiestich pozícií“,</w:t>
            </w:r>
            <w:r>
              <w:rPr>
                <w:rFonts w:ascii="Arial" w:hAnsi="Arial" w:cs="Arial"/>
                <w:iCs/>
                <w:color w:val="000000"/>
                <w:kern w:val="2"/>
                <w:sz w:val="24"/>
                <w:szCs w:val="24"/>
                <w:lang w:bidi="hi-IN"/>
              </w:rPr>
              <w:t xml:space="preserve"> </w:t>
            </w:r>
            <w:r w:rsidR="00811F2D">
              <w:rPr>
                <w:rFonts w:ascii="Arial" w:hAnsi="Arial" w:cs="Arial"/>
                <w:iCs/>
                <w:color w:val="000000"/>
                <w:kern w:val="2"/>
                <w:sz w:val="24"/>
                <w:szCs w:val="24"/>
                <w:lang w:bidi="hi-IN"/>
              </w:rPr>
              <w:t xml:space="preserve">                                                                                </w:t>
            </w:r>
            <w:r w:rsidRPr="00F2304A">
              <w:rPr>
                <w:rFonts w:ascii="Arial" w:hAnsi="Arial" w:cs="Arial"/>
                <w:iCs/>
                <w:color w:val="000000"/>
                <w:kern w:val="2"/>
                <w:sz w:val="24"/>
                <w:szCs w:val="24"/>
                <w:lang w:bidi="hi-IN"/>
              </w:rPr>
              <w:t xml:space="preserve">● </w:t>
            </w:r>
            <w:r>
              <w:rPr>
                <w:rFonts w:ascii="Arial" w:hAnsi="Arial" w:cs="Arial"/>
                <w:iCs/>
                <w:color w:val="000000"/>
                <w:kern w:val="2"/>
                <w:sz w:val="24"/>
                <w:szCs w:val="24"/>
                <w:lang w:bidi="hi-IN"/>
              </w:rPr>
              <w:t>š</w:t>
            </w:r>
            <w:r w:rsidRPr="00BA76D5">
              <w:rPr>
                <w:rFonts w:ascii="Arial" w:hAnsi="Arial" w:cs="Arial"/>
                <w:iCs/>
                <w:color w:val="000000"/>
                <w:kern w:val="2"/>
                <w:sz w:val="24"/>
                <w:szCs w:val="24"/>
                <w:lang w:bidi="hi-IN"/>
              </w:rPr>
              <w:t xml:space="preserve">truktúra podľa RAIDER &amp; COLEMAN,                                                            </w:t>
            </w:r>
            <w:r>
              <w:rPr>
                <w:rFonts w:ascii="Arial" w:hAnsi="Arial" w:cs="Arial"/>
                <w:iCs/>
                <w:color w:val="000000"/>
                <w:kern w:val="2"/>
                <w:sz w:val="24"/>
                <w:szCs w:val="24"/>
                <w:lang w:bidi="hi-IN"/>
              </w:rPr>
              <w:t xml:space="preserve">                               </w:t>
            </w:r>
            <w:r w:rsidRPr="00F2304A">
              <w:rPr>
                <w:rFonts w:ascii="Arial" w:hAnsi="Arial" w:cs="Arial"/>
                <w:iCs/>
                <w:color w:val="000000"/>
                <w:kern w:val="2"/>
                <w:sz w:val="24"/>
                <w:szCs w:val="24"/>
                <w:lang w:bidi="hi-IN"/>
              </w:rPr>
              <w:t xml:space="preserve">● </w:t>
            </w:r>
            <w:r>
              <w:rPr>
                <w:rFonts w:ascii="Arial" w:eastAsia="Times New Roman" w:hAnsi="Arial" w:cs="Arial"/>
                <w:iCs/>
                <w:color w:val="000000"/>
                <w:kern w:val="2"/>
                <w:sz w:val="24"/>
                <w:szCs w:val="24"/>
                <w:lang w:bidi="hi-IN"/>
              </w:rPr>
              <w:t>š</w:t>
            </w:r>
            <w:r w:rsidRPr="00BA76D5">
              <w:rPr>
                <w:rFonts w:ascii="Arial" w:eastAsia="Times New Roman" w:hAnsi="Arial" w:cs="Arial"/>
                <w:iCs/>
                <w:color w:val="000000"/>
                <w:kern w:val="2"/>
                <w:sz w:val="24"/>
                <w:szCs w:val="24"/>
                <w:lang w:bidi="hi-IN"/>
              </w:rPr>
              <w:t xml:space="preserve">truktúra podľa  </w:t>
            </w:r>
            <w:r w:rsidRPr="00BA76D5">
              <w:rPr>
                <w:rFonts w:ascii="Arial" w:eastAsia="NSimSun" w:hAnsi="Arial" w:cs="Arial"/>
                <w:iCs/>
                <w:color w:val="000000"/>
                <w:kern w:val="2"/>
                <w:sz w:val="24"/>
                <w:szCs w:val="24"/>
                <w:lang w:bidi="hi-IN"/>
              </w:rPr>
              <w:t>BEER &amp; STIEF,</w:t>
            </w:r>
            <w:r w:rsidRPr="00BA76D5"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:lang w:bidi="hi-IN"/>
              </w:rPr>
              <w:t xml:space="preserve"> </w:t>
            </w:r>
            <w:r w:rsidR="00811F2D"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:lang w:bidi="hi-IN"/>
              </w:rPr>
              <w:t xml:space="preserve">                                                                             </w:t>
            </w:r>
            <w:r w:rsidRPr="00F2304A">
              <w:rPr>
                <w:rFonts w:ascii="Arial" w:hAnsi="Arial" w:cs="Arial"/>
                <w:iCs/>
                <w:color w:val="000000"/>
                <w:kern w:val="2"/>
                <w:sz w:val="24"/>
                <w:szCs w:val="24"/>
                <w:lang w:bidi="hi-IN"/>
              </w:rPr>
              <w:t xml:space="preserve">● </w:t>
            </w:r>
            <w:r>
              <w:rPr>
                <w:rFonts w:ascii="Arial" w:eastAsia="NSimSun" w:hAnsi="Arial" w:cs="Arial"/>
                <w:iCs/>
                <w:color w:val="000000"/>
                <w:kern w:val="2"/>
                <w:sz w:val="24"/>
                <w:szCs w:val="24"/>
                <w:lang w:bidi="hi-IN"/>
              </w:rPr>
              <w:t>š</w:t>
            </w:r>
            <w:r w:rsidRPr="00BA76D5">
              <w:rPr>
                <w:rFonts w:ascii="Arial" w:eastAsia="NSimSun" w:hAnsi="Arial" w:cs="Arial"/>
                <w:iCs/>
                <w:color w:val="000000"/>
                <w:kern w:val="2"/>
                <w:sz w:val="24"/>
                <w:szCs w:val="24"/>
                <w:lang w:bidi="hi-IN"/>
              </w:rPr>
              <w:t>truktúra podľa C.W. MOORA,</w:t>
            </w:r>
            <w:r>
              <w:rPr>
                <w:rFonts w:ascii="Arial" w:eastAsia="NSimSun" w:hAnsi="Arial" w:cs="Arial"/>
                <w:iCs/>
                <w:color w:val="000000"/>
                <w:kern w:val="2"/>
                <w:sz w:val="24"/>
                <w:szCs w:val="24"/>
                <w:lang w:bidi="hi-IN"/>
              </w:rPr>
              <w:t xml:space="preserve"> </w:t>
            </w:r>
            <w:r w:rsidRPr="00BA76D5">
              <w:rPr>
                <w:rFonts w:ascii="Arial" w:eastAsia="Times New Roman" w:hAnsi="Arial" w:cs="Arial"/>
                <w:color w:val="222222"/>
                <w:kern w:val="2"/>
                <w:sz w:val="24"/>
                <w:szCs w:val="24"/>
                <w:lang w:bidi="hi-IN"/>
              </w:rPr>
              <w:t xml:space="preserve">                                                                                                      </w:t>
            </w:r>
            <w:r w:rsidRPr="00F2304A">
              <w:rPr>
                <w:rFonts w:ascii="Arial" w:hAnsi="Arial" w:cs="Arial"/>
                <w:iCs/>
                <w:color w:val="000000"/>
                <w:kern w:val="2"/>
                <w:sz w:val="24"/>
                <w:szCs w:val="24"/>
                <w:lang w:bidi="hi-IN"/>
              </w:rPr>
              <w:t xml:space="preserve">● </w:t>
            </w:r>
            <w:r>
              <w:rPr>
                <w:rFonts w:ascii="Arial" w:eastAsia="Times New Roman" w:hAnsi="Arial" w:cs="Arial"/>
                <w:iCs/>
                <w:color w:val="000000"/>
                <w:kern w:val="2"/>
                <w:sz w:val="24"/>
                <w:szCs w:val="24"/>
                <w:lang w:bidi="hi-IN"/>
              </w:rPr>
              <w:t>n</w:t>
            </w:r>
            <w:r w:rsidRPr="00BA76D5">
              <w:rPr>
                <w:rFonts w:ascii="Arial" w:eastAsia="Times New Roman" w:hAnsi="Arial" w:cs="Arial"/>
                <w:iCs/>
                <w:color w:val="000000"/>
                <w:kern w:val="2"/>
                <w:sz w:val="24"/>
                <w:szCs w:val="24"/>
                <w:lang w:bidi="hi-IN"/>
              </w:rPr>
              <w:t>eformálna štruktú</w:t>
            </w:r>
            <w:r>
              <w:rPr>
                <w:rFonts w:ascii="Arial" w:eastAsia="Times New Roman" w:hAnsi="Arial" w:cs="Arial"/>
                <w:iCs/>
                <w:color w:val="000000"/>
                <w:kern w:val="2"/>
                <w:sz w:val="24"/>
                <w:szCs w:val="24"/>
                <w:lang w:bidi="hi-IN"/>
              </w:rPr>
              <w:t xml:space="preserve">ra – laickí/amatérski mediátori.                                                  </w:t>
            </w:r>
          </w:p>
          <w:p w:rsidR="009901F5" w:rsidRPr="00112F82" w:rsidRDefault="00881931" w:rsidP="00046969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>11,1</w:t>
            </w:r>
            <w:r w:rsidR="009901F5" w:rsidRPr="00175549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>0 - 11</w:t>
            </w: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>,5</w:t>
            </w:r>
            <w:r w:rsidR="009901F5" w:rsidRPr="00175549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>5</w:t>
            </w:r>
            <w:r w:rsidR="009901F5" w:rsidRPr="00175549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  </w:t>
            </w:r>
            <w:r w:rsidR="00112F82" w:rsidRPr="00112F8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 xml:space="preserve">Charakteristika mediačných </w:t>
            </w:r>
            <w:r w:rsidR="00772F5D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>systémov, typov,</w:t>
            </w:r>
            <w:r w:rsidR="00207405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 xml:space="preserve"> </w:t>
            </w:r>
            <w:r w:rsidR="00772F5D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 xml:space="preserve">režimov, </w:t>
            </w:r>
            <w:r w:rsidR="00112F82" w:rsidRPr="00112F8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>foriem, modelov, nástrojov</w:t>
            </w:r>
            <w:r w:rsidR="00772F5D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>,</w:t>
            </w:r>
            <w:r w:rsidR="00207405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 xml:space="preserve"> </w:t>
            </w:r>
            <w:r w:rsidR="00772F5D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>módov</w:t>
            </w:r>
            <w:r w:rsidR="00112F82" w:rsidRPr="00112F8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 xml:space="preserve"> a</w:t>
            </w:r>
            <w:r w:rsidR="00BA76D5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> </w:t>
            </w:r>
            <w:r w:rsidR="00112F82" w:rsidRPr="00112F8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>techník</w:t>
            </w:r>
            <w:r w:rsidR="00BA76D5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 xml:space="preserve"> a vplyv na aktivity mediátora</w:t>
            </w:r>
            <w:r w:rsidR="007A2CF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>.</w:t>
            </w:r>
          </w:p>
          <w:p w:rsidR="00042A36" w:rsidRDefault="00BA76D5" w:rsidP="00046969">
            <w:pPr>
              <w:shd w:val="clear" w:color="auto" w:fill="FFFFFF"/>
              <w:spacing w:before="120" w:after="0" w:line="360" w:lineRule="auto"/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-</w:t>
            </w:r>
            <w:r w:rsidR="00042A36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s</w:t>
            </w:r>
            <w:r w:rsidR="00DB7018" w:rsidRPr="00DB7018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ystémy: kontinentálny/európsky </w:t>
            </w:r>
            <w:r w:rsidR="00042A36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                                        </w:t>
            </w:r>
          </w:p>
          <w:p w:rsidR="00DB7018" w:rsidRPr="00DB7018" w:rsidRDefault="00042A36" w:rsidP="00046969">
            <w:pPr>
              <w:shd w:val="clear" w:color="auto" w:fill="FFFFFF"/>
              <w:spacing w:before="120" w:after="0" w:line="360" w:lineRule="auto"/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                </w:t>
            </w:r>
            <w:r w:rsidR="00DB7018" w:rsidRPr="00DB7018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angloamerický/anglosaský </w:t>
            </w:r>
            <w:r w:rsidR="003627BE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      </w:t>
            </w:r>
            <w:r w:rsidR="00DB7018" w:rsidRPr="00DB7018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</w:t>
            </w:r>
          </w:p>
          <w:p w:rsidR="003627BE" w:rsidRDefault="00BA76D5" w:rsidP="00046969">
            <w:pPr>
              <w:shd w:val="clear" w:color="auto" w:fill="FFFFFF"/>
              <w:spacing w:before="120" w:after="0" w:line="360" w:lineRule="auto"/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-</w:t>
            </w:r>
            <w:r w:rsidR="00042A36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t</w:t>
            </w:r>
            <w:r w:rsidR="00DB7018" w:rsidRPr="003627BE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ypy: prezenčný (F2F) </w:t>
            </w:r>
          </w:p>
          <w:p w:rsidR="00DB7018" w:rsidRPr="003627BE" w:rsidRDefault="003627BE" w:rsidP="00046969">
            <w:pPr>
              <w:shd w:val="clear" w:color="auto" w:fill="FFFFFF"/>
              <w:spacing w:before="120" w:after="0" w:line="360" w:lineRule="auto"/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         </w:t>
            </w:r>
            <w:r w:rsidR="00042A36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</w:t>
            </w:r>
            <w:r w:rsidR="00DB7018" w:rsidRPr="003627BE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dištančný </w:t>
            </w:r>
          </w:p>
          <w:p w:rsidR="003627BE" w:rsidRPr="00042A36" w:rsidRDefault="00042A36" w:rsidP="00046969">
            <w:pPr>
              <w:shd w:val="clear" w:color="auto" w:fill="FFFFFF"/>
              <w:spacing w:before="120" w:after="0" w:line="360" w:lineRule="auto"/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- </w:t>
            </w:r>
            <w:r w:rsidR="00BA76D5" w:rsidRPr="00042A36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r</w:t>
            </w:r>
            <w:r w:rsidR="00DB7018" w:rsidRPr="00042A36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ežimy</w:t>
            </w:r>
            <w:r w:rsidR="003627BE" w:rsidRPr="00042A36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: s</w:t>
            </w:r>
            <w:r w:rsidR="00DB7018" w:rsidRPr="00042A36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ynchrónny</w:t>
            </w:r>
          </w:p>
          <w:p w:rsidR="00DB7018" w:rsidRPr="00DB7018" w:rsidRDefault="003627BE" w:rsidP="00046969">
            <w:pPr>
              <w:shd w:val="clear" w:color="auto" w:fill="FFFFFF"/>
              <w:spacing w:before="120" w:after="0" w:line="360" w:lineRule="auto"/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             a</w:t>
            </w:r>
            <w:r w:rsidR="00DB7018" w:rsidRPr="00DB7018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synchrónny </w:t>
            </w:r>
          </w:p>
          <w:p w:rsidR="00DB7018" w:rsidRPr="00042A36" w:rsidRDefault="00042A36" w:rsidP="00046969">
            <w:pPr>
              <w:shd w:val="clear" w:color="auto" w:fill="FFFFFF"/>
              <w:spacing w:before="120" w:after="0" w:line="360" w:lineRule="auto"/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- </w:t>
            </w:r>
            <w:r w:rsidR="00BA76D5" w:rsidRPr="00042A36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m</w:t>
            </w:r>
            <w:r w:rsidR="00DB7018" w:rsidRPr="00042A36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odely (základné)</w:t>
            </w:r>
            <w:r w:rsidR="003627BE" w:rsidRPr="00042A36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: </w:t>
            </w:r>
            <w:proofErr w:type="spellStart"/>
            <w:r w:rsidR="003627BE" w:rsidRPr="00042A36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facilitatívny</w:t>
            </w:r>
            <w:proofErr w:type="spellEnd"/>
          </w:p>
          <w:p w:rsidR="00DB7018" w:rsidRPr="003627BE" w:rsidRDefault="003627BE" w:rsidP="00046969">
            <w:pPr>
              <w:shd w:val="clear" w:color="auto" w:fill="FFFFFF"/>
              <w:spacing w:before="120" w:after="0" w:line="360" w:lineRule="auto"/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                            </w:t>
            </w:r>
            <w:r w:rsidR="00042A36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evaluatívny</w:t>
            </w:r>
            <w:proofErr w:type="spellEnd"/>
          </w:p>
          <w:p w:rsidR="00DB7018" w:rsidRPr="003627BE" w:rsidRDefault="003627BE" w:rsidP="00046969">
            <w:pPr>
              <w:shd w:val="clear" w:color="auto" w:fill="FFFFFF"/>
              <w:spacing w:before="120" w:after="0" w:line="360" w:lineRule="auto"/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                           </w:t>
            </w:r>
            <w:r w:rsidR="00042A36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 </w:t>
            </w:r>
            <w:proofErr w:type="spellStart"/>
            <w:r w:rsidR="00DB7018" w:rsidRPr="003627BE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tranf</w:t>
            </w:r>
            <w:r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ormatívny</w:t>
            </w:r>
            <w:proofErr w:type="spellEnd"/>
          </w:p>
          <w:p w:rsidR="00DB7018" w:rsidRPr="003627BE" w:rsidRDefault="003627BE" w:rsidP="00046969">
            <w:pPr>
              <w:shd w:val="clear" w:color="auto" w:fill="FFFFFF"/>
              <w:spacing w:before="120" w:after="0" w:line="360" w:lineRule="auto"/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                           </w:t>
            </w:r>
            <w:r w:rsidR="00042A36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  naratívny</w:t>
            </w:r>
          </w:p>
          <w:p w:rsidR="003627BE" w:rsidRPr="00042A36" w:rsidRDefault="00042A36" w:rsidP="00046969">
            <w:pPr>
              <w:shd w:val="clear" w:color="auto" w:fill="FFFFFF"/>
              <w:spacing w:before="120" w:after="0" w:line="360" w:lineRule="auto"/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- </w:t>
            </w:r>
            <w:r w:rsidRPr="00042A36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m</w:t>
            </w:r>
            <w:r w:rsidR="00DB7018" w:rsidRPr="00042A36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odely </w:t>
            </w:r>
            <w:r w:rsidR="003627BE" w:rsidRPr="00042A36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(</w:t>
            </w:r>
            <w:r w:rsidR="00DB7018" w:rsidRPr="00042A36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pomocné)</w:t>
            </w:r>
            <w:r w:rsidR="003627BE" w:rsidRPr="00042A36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:</w:t>
            </w:r>
            <w:r w:rsidR="007A2CFF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7A2CFF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interest</w:t>
            </w:r>
            <w:proofErr w:type="spellEnd"/>
            <w:r w:rsidR="007A2CFF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7A2CFF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based</w:t>
            </w:r>
            <w:proofErr w:type="spellEnd"/>
            <w:r w:rsidR="00DB7018" w:rsidRPr="00042A36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                                                                              </w:t>
            </w:r>
            <w:r w:rsidR="003627BE" w:rsidRPr="00042A36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                                   </w:t>
            </w:r>
          </w:p>
          <w:p w:rsidR="003627BE" w:rsidRDefault="003627BE" w:rsidP="00046969">
            <w:pPr>
              <w:shd w:val="clear" w:color="auto" w:fill="FFFFFF"/>
              <w:spacing w:before="120" w:after="0" w:line="360" w:lineRule="auto"/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                               </w:t>
            </w:r>
            <w:proofErr w:type="spellStart"/>
            <w:r w:rsidR="00DB7018" w:rsidRPr="00DB7018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right</w:t>
            </w:r>
            <w:proofErr w:type="spellEnd"/>
            <w:r w:rsidR="00DB7018" w:rsidRPr="00DB7018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DB7018" w:rsidRPr="00DB7018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b</w:t>
            </w:r>
            <w:r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ased</w:t>
            </w:r>
            <w:proofErr w:type="spellEnd"/>
            <w:r w:rsidR="00DB7018" w:rsidRPr="00DB7018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</w:t>
            </w:r>
          </w:p>
          <w:p w:rsidR="003627BE" w:rsidRDefault="003627BE" w:rsidP="00046969">
            <w:pPr>
              <w:shd w:val="clear" w:color="auto" w:fill="FFFFFF"/>
              <w:spacing w:before="120" w:after="0" w:line="360" w:lineRule="auto"/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                               </w:t>
            </w:r>
            <w:proofErr w:type="spellStart"/>
            <w:r w:rsidR="007A2CFF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insight</w:t>
            </w:r>
            <w:proofErr w:type="spellEnd"/>
            <w:r w:rsidR="007A2CFF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7A2CFF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approach</w:t>
            </w:r>
            <w:proofErr w:type="spellEnd"/>
            <w:r w:rsidR="00DB7018" w:rsidRPr="00DB7018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                                                                                </w:t>
            </w:r>
            <w:r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             </w:t>
            </w:r>
          </w:p>
          <w:p w:rsidR="003627BE" w:rsidRDefault="003627BE" w:rsidP="00046969">
            <w:pPr>
              <w:shd w:val="clear" w:color="auto" w:fill="FFFFFF"/>
              <w:spacing w:before="120" w:after="0" w:line="360" w:lineRule="auto"/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                               </w:t>
            </w:r>
            <w:proofErr w:type="spellStart"/>
            <w:r w:rsidR="007A2CFF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understanding</w:t>
            </w:r>
            <w:proofErr w:type="spellEnd"/>
            <w:r w:rsidR="007A2CFF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7A2CFF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based</w:t>
            </w:r>
            <w:proofErr w:type="spellEnd"/>
            <w:r w:rsidR="007A2CFF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7A2CFF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approach</w:t>
            </w:r>
            <w:proofErr w:type="spellEnd"/>
            <w:r w:rsidR="00DB7018" w:rsidRPr="00DB7018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                                     </w:t>
            </w:r>
            <w:r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                                </w:t>
            </w:r>
          </w:p>
          <w:p w:rsidR="00DB7018" w:rsidRPr="00DB7018" w:rsidRDefault="003627BE" w:rsidP="00046969">
            <w:pPr>
              <w:shd w:val="clear" w:color="auto" w:fill="FFFFFF"/>
              <w:spacing w:before="120" w:after="0" w:line="360" w:lineRule="auto"/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lastRenderedPageBreak/>
              <w:t xml:space="preserve">                                </w:t>
            </w:r>
            <w:proofErr w:type="spellStart"/>
            <w:r w:rsidR="007A2CFF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effectivity</w:t>
            </w:r>
            <w:proofErr w:type="spellEnd"/>
            <w:r w:rsidR="007A2CFF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7A2CFF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conflict</w:t>
            </w:r>
            <w:proofErr w:type="spellEnd"/>
            <w:r w:rsidR="007A2CFF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7A2CFF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solution</w:t>
            </w:r>
            <w:proofErr w:type="spellEnd"/>
          </w:p>
          <w:p w:rsidR="00042A36" w:rsidRDefault="003627BE" w:rsidP="00046969">
            <w:pPr>
              <w:shd w:val="clear" w:color="auto" w:fill="FFFFFF"/>
              <w:spacing w:before="120" w:after="0" w:line="360" w:lineRule="auto"/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                               </w:t>
            </w:r>
            <w:r w:rsidR="00DB7018" w:rsidRPr="003627BE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humanistický</w:t>
            </w:r>
            <w:r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                                                                    </w:t>
            </w:r>
            <w:r w:rsidR="00042A36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</w:t>
            </w:r>
            <w:r w:rsidR="00042A36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                 </w:t>
            </w:r>
          </w:p>
          <w:p w:rsidR="00DB7018" w:rsidRPr="003627BE" w:rsidRDefault="00042A36" w:rsidP="00046969">
            <w:pPr>
              <w:shd w:val="clear" w:color="auto" w:fill="FFFFFF"/>
              <w:spacing w:before="120" w:after="0" w:line="360" w:lineRule="auto"/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- </w:t>
            </w:r>
            <w:r w:rsidR="00BA76D5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f</w:t>
            </w:r>
            <w:r w:rsidR="00DB7018" w:rsidRPr="003627BE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ormy</w:t>
            </w:r>
            <w:r w:rsidR="003627BE" w:rsidRPr="003627BE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: </w:t>
            </w:r>
            <w:r w:rsidR="007A2CFF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mediácia v zastúpení</w:t>
            </w:r>
          </w:p>
          <w:p w:rsidR="00DB7018" w:rsidRPr="003627BE" w:rsidRDefault="003627BE" w:rsidP="00046969">
            <w:pPr>
              <w:shd w:val="clear" w:color="auto" w:fill="FFFFFF"/>
              <w:spacing w:before="120" w:after="0" w:line="360" w:lineRule="auto"/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           </w:t>
            </w:r>
            <w:r w:rsidR="007A2CFF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kyvadlová (shuttle) mediácia</w:t>
            </w:r>
          </w:p>
          <w:p w:rsidR="00DB7018" w:rsidRPr="003627BE" w:rsidRDefault="003627BE" w:rsidP="00046969">
            <w:pPr>
              <w:shd w:val="clear" w:color="auto" w:fill="FFFFFF"/>
              <w:spacing w:before="120" w:after="0" w:line="360" w:lineRule="auto"/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           </w:t>
            </w:r>
            <w:r w:rsidR="007A2CFF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krízová mediácia</w:t>
            </w:r>
            <w:r w:rsidR="00DB7018" w:rsidRPr="003627BE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</w:t>
            </w:r>
          </w:p>
          <w:p w:rsidR="00DB7018" w:rsidRPr="003627BE" w:rsidRDefault="003627BE" w:rsidP="00046969">
            <w:pPr>
              <w:shd w:val="clear" w:color="auto" w:fill="FFFFFF"/>
              <w:spacing w:before="120" w:after="0" w:line="360" w:lineRule="auto"/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           </w:t>
            </w:r>
            <w:r w:rsidR="007A2CFF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tandemová mediácia</w:t>
            </w:r>
          </w:p>
          <w:p w:rsidR="00DB7018" w:rsidRPr="003627BE" w:rsidRDefault="003627BE" w:rsidP="00046969">
            <w:pPr>
              <w:shd w:val="clear" w:color="auto" w:fill="FFFFFF"/>
              <w:spacing w:before="120" w:after="0" w:line="360" w:lineRule="auto"/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           </w:t>
            </w:r>
            <w:r w:rsidR="007A2CFF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kruhová mediácia</w:t>
            </w:r>
          </w:p>
          <w:p w:rsidR="00DB7018" w:rsidRPr="00811F2D" w:rsidRDefault="003627BE" w:rsidP="00046969">
            <w:pPr>
              <w:shd w:val="clear" w:color="auto" w:fill="FFFFFF"/>
              <w:spacing w:before="120" w:after="0" w:line="360" w:lineRule="auto"/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           </w:t>
            </w:r>
            <w:r w:rsidR="007A2CFF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rotujúca mediácia</w:t>
            </w:r>
          </w:p>
          <w:p w:rsidR="00DB7018" w:rsidRPr="00DB7018" w:rsidRDefault="00042A36" w:rsidP="00046969">
            <w:pPr>
              <w:shd w:val="clear" w:color="auto" w:fill="FFFFFF"/>
              <w:spacing w:before="120" w:after="0" w:line="360" w:lineRule="auto"/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- </w:t>
            </w:r>
            <w:r w:rsidR="00BA76D5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n</w:t>
            </w:r>
            <w:r w:rsidR="00DB7018" w:rsidRPr="003627BE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ástroje</w:t>
            </w:r>
            <w:r w:rsidR="003627BE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:</w:t>
            </w:r>
            <w:r w:rsidR="00DB7018" w:rsidRPr="00DB7018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synektika </w:t>
            </w:r>
          </w:p>
          <w:p w:rsidR="00DB7018" w:rsidRPr="003627BE" w:rsidRDefault="003627BE" w:rsidP="00046969">
            <w:pPr>
              <w:shd w:val="clear" w:color="auto" w:fill="FFFFFF"/>
              <w:spacing w:before="120" w:after="0" w:line="360" w:lineRule="auto"/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               </w:t>
            </w:r>
            <w:r w:rsidR="00DB7018" w:rsidRPr="003627BE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brainstorming  </w:t>
            </w:r>
          </w:p>
          <w:p w:rsidR="00DB7018" w:rsidRPr="00DB7018" w:rsidRDefault="003627BE" w:rsidP="00046969">
            <w:pPr>
              <w:pStyle w:val="Odsekzoznamu"/>
              <w:shd w:val="clear" w:color="auto" w:fill="FFFFFF"/>
              <w:spacing w:before="120" w:after="0" w:line="360" w:lineRule="auto"/>
              <w:ind w:left="420"/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         </w:t>
            </w:r>
            <w:r w:rsidR="00DB7018" w:rsidRPr="00DB7018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heuristika  </w:t>
            </w:r>
          </w:p>
          <w:p w:rsidR="00DB7018" w:rsidRPr="00042A36" w:rsidRDefault="00042A36" w:rsidP="00046969">
            <w:pPr>
              <w:shd w:val="clear" w:color="auto" w:fill="FFFFFF"/>
              <w:spacing w:before="120" w:after="0" w:line="360" w:lineRule="auto"/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- </w:t>
            </w:r>
            <w:r w:rsidR="00BA76D5" w:rsidRPr="00042A36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m</w:t>
            </w:r>
            <w:r w:rsidR="00DB7018" w:rsidRPr="00042A36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ódy</w:t>
            </w:r>
            <w:r w:rsidR="00B26E71" w:rsidRPr="00042A36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:</w:t>
            </w:r>
            <w:r w:rsidR="00DB7018" w:rsidRPr="00042A36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bilaterálny</w:t>
            </w:r>
          </w:p>
          <w:p w:rsidR="00DB7018" w:rsidRPr="00B26E71" w:rsidRDefault="00B26E71" w:rsidP="00046969">
            <w:pPr>
              <w:shd w:val="clear" w:color="auto" w:fill="FFFFFF"/>
              <w:spacing w:before="120" w:after="0" w:line="360" w:lineRule="auto"/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          </w:t>
            </w:r>
            <w:r w:rsidR="00DB7018" w:rsidRPr="00B26E71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trilaterálny</w:t>
            </w:r>
          </w:p>
          <w:p w:rsidR="00DB7018" w:rsidRPr="00B26E71" w:rsidRDefault="00B26E71" w:rsidP="00046969">
            <w:pPr>
              <w:shd w:val="clear" w:color="auto" w:fill="FFFFFF"/>
              <w:spacing w:before="120" w:after="0" w:line="360" w:lineRule="auto"/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          </w:t>
            </w:r>
            <w:r w:rsidR="00DB7018" w:rsidRPr="00B26E71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multilaterálny</w:t>
            </w:r>
          </w:p>
          <w:p w:rsidR="00DB7018" w:rsidRPr="00B26E71" w:rsidRDefault="00B26E71" w:rsidP="00046969">
            <w:pPr>
              <w:shd w:val="clear" w:color="auto" w:fill="FFFFFF"/>
              <w:spacing w:before="120" w:after="0" w:line="360" w:lineRule="auto"/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          </w:t>
            </w:r>
            <w:r w:rsidR="00DB7018" w:rsidRPr="00B26E71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moderovanie okrúhlych stolov                                                            </w:t>
            </w:r>
          </w:p>
          <w:p w:rsidR="00DB7018" w:rsidRPr="00B26E71" w:rsidRDefault="00B26E71" w:rsidP="00046969">
            <w:pPr>
              <w:shd w:val="clear" w:color="auto" w:fill="FFFFFF"/>
              <w:spacing w:before="120" w:after="0" w:line="360" w:lineRule="auto"/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          </w:t>
            </w:r>
            <w:r w:rsidR="00DB7018" w:rsidRPr="00B26E71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kruhový proces mediácie, </w:t>
            </w:r>
            <w:proofErr w:type="spellStart"/>
            <w:r w:rsidR="00DB7018" w:rsidRPr="00B26E71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circle</w:t>
            </w:r>
            <w:proofErr w:type="spellEnd"/>
            <w:r w:rsidR="00DB7018" w:rsidRPr="00B26E71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mediation process (CMP) </w:t>
            </w:r>
          </w:p>
          <w:p w:rsidR="00DB7018" w:rsidRPr="00B26E71" w:rsidRDefault="00DB7018" w:rsidP="00046969">
            <w:pPr>
              <w:shd w:val="clear" w:color="auto" w:fill="FFFFFF"/>
              <w:spacing w:before="120" w:after="0" w:line="360" w:lineRule="auto"/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</w:pPr>
          </w:p>
          <w:p w:rsidR="00207405" w:rsidRPr="00207405" w:rsidRDefault="00F27BED" w:rsidP="00046969">
            <w:pPr>
              <w:shd w:val="clear" w:color="auto" w:fill="FFFFFF"/>
              <w:spacing w:before="120" w:after="0" w:line="36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</w:pPr>
            <w:r w:rsidRPr="00112F8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>1</w:t>
            </w:r>
            <w:r w:rsidR="00881931" w:rsidRPr="00112F8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>2,0</w:t>
            </w:r>
            <w:r w:rsidRPr="00112F8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>0 - 12</w:t>
            </w:r>
            <w:r w:rsidR="00881931" w:rsidRPr="00112F8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>,4</w:t>
            </w:r>
            <w:r w:rsidRPr="00112F8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>5</w:t>
            </w:r>
            <w:r w:rsidR="00207405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 </w:t>
            </w:r>
            <w:r w:rsidR="00207405" w:rsidRPr="00207405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>Individuálny kontakt so stranami – kedy je vhodný, na čo si dať pozor a čomu sa vyhnúť</w:t>
            </w:r>
            <w:r w:rsidR="007A2CFF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>.</w:t>
            </w:r>
          </w:p>
          <w:p w:rsidR="00A87BC6" w:rsidRDefault="00A87BC6" w:rsidP="00046969">
            <w:pPr>
              <w:shd w:val="clear" w:color="auto" w:fill="FFFFFF"/>
              <w:spacing w:before="120"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-</w:t>
            </w:r>
            <w:r w:rsidR="00772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 </w:t>
            </w:r>
            <w:r w:rsidR="00B63AAD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s</w:t>
            </w:r>
            <w:r w:rsidR="00112F82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huttle mediation/kyvadlová mediácia</w:t>
            </w:r>
            <w:r w:rsidR="00772F5D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 ako sam</w:t>
            </w:r>
            <w:r w:rsidR="00811F2D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ostatná mediačná forma</w:t>
            </w:r>
            <w:r w:rsidR="007A2CFF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 s jej </w:t>
            </w:r>
            <w:r w:rsidR="00B63AAD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aplikačnými možnosťami;</w:t>
            </w:r>
          </w:p>
          <w:p w:rsidR="00B63AAD" w:rsidRDefault="00B63AAD" w:rsidP="00046969">
            <w:pPr>
              <w:shd w:val="clear" w:color="auto" w:fill="FFFFFF"/>
              <w:spacing w:before="120"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- shuttle mediation ako kombinácia s prezenčnou formou a ako </w:t>
            </w:r>
            <w:r w:rsidR="008939E0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samostatná mediačná forma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;</w:t>
            </w:r>
          </w:p>
          <w:p w:rsidR="00175549" w:rsidRDefault="00207405" w:rsidP="00046969">
            <w:pPr>
              <w:shd w:val="clear" w:color="auto" w:fill="FFFFFF"/>
              <w:spacing w:before="120"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-</w:t>
            </w:r>
            <w:r w:rsidR="00B63AAD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caucus</w:t>
            </w:r>
            <w:r w:rsidR="00B63AAD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 (neprerušovaný čas)</w:t>
            </w:r>
            <w:r w:rsidR="008939E0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;</w:t>
            </w:r>
          </w:p>
          <w:p w:rsidR="00B63AAD" w:rsidRDefault="00B63AAD" w:rsidP="00046969">
            <w:pPr>
              <w:shd w:val="clear" w:color="auto" w:fill="FFFFFF"/>
              <w:spacing w:before="120"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- rozdiel medzi shuttle mediation a</w:t>
            </w:r>
            <w:r w:rsidR="008939E0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caucusom</w:t>
            </w:r>
            <w:proofErr w:type="spellEnd"/>
            <w:r w:rsidR="008939E0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 z procesného a obsahového hľadiska;</w:t>
            </w:r>
          </w:p>
          <w:p w:rsidR="00B63AAD" w:rsidRPr="00B26E71" w:rsidRDefault="00B63AAD" w:rsidP="00046969">
            <w:pPr>
              <w:shd w:val="clear" w:color="auto" w:fill="FFFFFF"/>
              <w:spacing w:before="120"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- </w:t>
            </w:r>
            <w:r w:rsidR="008939E0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prezentácia rôznych názorov na využívanie </w:t>
            </w:r>
            <w:proofErr w:type="spellStart"/>
            <w:r w:rsidR="008939E0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caucusu</w:t>
            </w:r>
            <w:proofErr w:type="spellEnd"/>
            <w:r w:rsidR="008939E0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.</w:t>
            </w:r>
          </w:p>
          <w:p w:rsidR="00F27BED" w:rsidRPr="00F27BED" w:rsidRDefault="00F27BED" w:rsidP="00046969">
            <w:pPr>
              <w:pStyle w:val="Odsekzoznamu"/>
              <w:shd w:val="clear" w:color="auto" w:fill="FFFFFF"/>
              <w:spacing w:before="120" w:after="0" w:line="360" w:lineRule="auto"/>
              <w:ind w:left="420"/>
              <w:rPr>
                <w:i/>
              </w:rPr>
            </w:pPr>
          </w:p>
          <w:p w:rsidR="00207405" w:rsidRDefault="00881931" w:rsidP="00046969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sk-SK"/>
              </w:rPr>
            </w:pPr>
            <w:r w:rsidRPr="00112F8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sk-SK"/>
              </w:rPr>
              <w:lastRenderedPageBreak/>
              <w:t>12,5</w:t>
            </w:r>
            <w:r w:rsidR="008B22A8" w:rsidRPr="00112F8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sk-SK"/>
              </w:rPr>
              <w:t>0</w:t>
            </w:r>
            <w:r w:rsidR="003344B1" w:rsidRPr="00112F82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 </w:t>
            </w:r>
            <w:r w:rsidR="00F27BED" w:rsidRPr="00112F82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-</w:t>
            </w:r>
            <w:r w:rsidR="003344B1" w:rsidRPr="00112F82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 </w:t>
            </w:r>
            <w:r w:rsidRPr="00112F8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sk-SK"/>
              </w:rPr>
              <w:t>13,35</w:t>
            </w:r>
            <w:r w:rsidR="0020740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sk-SK"/>
              </w:rPr>
              <w:t xml:space="preserve"> </w:t>
            </w:r>
            <w:r w:rsidR="00207405" w:rsidRPr="0020740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sk-SK"/>
              </w:rPr>
              <w:t>Spôsoby ako získať dôveru účastníkov mediácie</w:t>
            </w:r>
            <w:r w:rsidR="008E02C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sk-SK"/>
              </w:rPr>
              <w:t>, práca s mäkkými nástrojmi</w:t>
            </w:r>
            <w:r w:rsidR="00A87BC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sk-SK"/>
              </w:rPr>
              <w:t xml:space="preserve"> (soft skills)</w:t>
            </w:r>
            <w:r w:rsidR="007A2CFF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sk-SK"/>
              </w:rPr>
              <w:t>.</w:t>
            </w:r>
          </w:p>
          <w:p w:rsidR="00042A36" w:rsidRDefault="00042A36" w:rsidP="00046969">
            <w:pPr>
              <w:spacing w:line="360" w:lineRule="auto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sk-SK"/>
              </w:rPr>
            </w:pPr>
            <w:r w:rsidRPr="000F480F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sk-SK"/>
              </w:rPr>
              <w:t>Emocionálna a racionálna inteligencia mediátora ako zásadný moment pri získaní dôvery</w:t>
            </w:r>
            <w:r w:rsidR="000F480F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sk-SK"/>
              </w:rPr>
              <w:t xml:space="preserve">:   </w:t>
            </w:r>
            <w:r w:rsidRPr="000F480F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sk-SK"/>
              </w:rPr>
              <w:t xml:space="preserve">                                                                       </w:t>
            </w:r>
            <w:r w:rsidR="00EA4E4B" w:rsidRPr="000F480F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sk-SK"/>
              </w:rPr>
              <w:t xml:space="preserve">                         </w:t>
            </w:r>
            <w:r w:rsidR="00EA4E4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sk-SK"/>
              </w:rPr>
              <w:t>-</w:t>
            </w:r>
            <w:r w:rsidR="000F480F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sk-SK"/>
              </w:rPr>
              <w:t xml:space="preserve"> </w:t>
            </w:r>
            <w:r w:rsidR="00811F2D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sk-SK"/>
              </w:rPr>
              <w:t>znalosť</w:t>
            </w:r>
            <w:r w:rsidR="000F480F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sk-SK"/>
              </w:rPr>
              <w:t xml:space="preserve"> vlastných emócií;</w:t>
            </w:r>
            <w:r w:rsidRPr="000F480F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sk-SK"/>
              </w:rPr>
              <w:t xml:space="preserve">                                                        </w:t>
            </w:r>
            <w:r w:rsidR="000F480F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sk-SK"/>
              </w:rPr>
              <w:t xml:space="preserve">           </w:t>
            </w:r>
            <w:r w:rsidRPr="000F480F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sk-SK"/>
              </w:rPr>
              <w:t xml:space="preserve">        </w:t>
            </w:r>
            <w:r w:rsidR="00EA4E4B" w:rsidRPr="000F480F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sk-SK"/>
              </w:rPr>
              <w:t xml:space="preserve">              -</w:t>
            </w:r>
            <w:r w:rsidR="00811F2D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sk-SK"/>
              </w:rPr>
              <w:t xml:space="preserve"> zvládanie</w:t>
            </w:r>
            <w:r w:rsidR="000F480F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sk-SK"/>
              </w:rPr>
              <w:t xml:space="preserve"> emócií;</w:t>
            </w:r>
            <w:r w:rsidRPr="000F480F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sk-SK"/>
              </w:rPr>
              <w:t xml:space="preserve">                                                              </w:t>
            </w:r>
            <w:r w:rsidR="00EA4E4B" w:rsidRPr="000F480F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sk-SK"/>
              </w:rPr>
              <w:t xml:space="preserve">            </w:t>
            </w:r>
            <w:r w:rsidRPr="000F480F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sk-SK"/>
              </w:rPr>
              <w:t xml:space="preserve">                </w:t>
            </w:r>
            <w:r w:rsidR="00EA4E4B" w:rsidRPr="000F480F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sk-SK"/>
              </w:rPr>
              <w:t xml:space="preserve">        -</w:t>
            </w:r>
            <w:r w:rsidR="000F480F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sk-SK"/>
              </w:rPr>
              <w:t xml:space="preserve"> </w:t>
            </w:r>
            <w:r w:rsidR="00811F2D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sk-SK"/>
              </w:rPr>
              <w:t>schopnosť</w:t>
            </w:r>
            <w:r w:rsidRPr="000F480F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sk-SK"/>
              </w:rPr>
              <w:t xml:space="preserve"> motivovať samého seba a z</w:t>
            </w:r>
            <w:r w:rsidR="000F480F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sk-SK"/>
              </w:rPr>
              <w:t>apojiť emócie do svojho konania</w:t>
            </w:r>
            <w:r w:rsidRPr="000F480F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sk-SK"/>
              </w:rPr>
              <w:t xml:space="preserve">                                                                                                   </w:t>
            </w:r>
            <w:r w:rsidR="00EA4E4B" w:rsidRPr="000F480F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sk-SK"/>
              </w:rPr>
              <w:t xml:space="preserve">            </w:t>
            </w:r>
            <w:r w:rsidRPr="000F480F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sk-SK"/>
              </w:rPr>
              <w:t xml:space="preserve">  </w:t>
            </w:r>
            <w:r w:rsidR="00EA4E4B" w:rsidRPr="000F480F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sk-SK"/>
              </w:rPr>
              <w:t>-</w:t>
            </w:r>
            <w:r w:rsidR="000F480F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sk-SK"/>
              </w:rPr>
              <w:t xml:space="preserve"> </w:t>
            </w:r>
            <w:r w:rsidR="00811F2D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sk-SK"/>
              </w:rPr>
              <w:t>vnímavosť</w:t>
            </w:r>
            <w:r w:rsidRPr="000F480F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sk-SK"/>
              </w:rPr>
              <w:t xml:space="preserve"> k emóciám iných ľudí</w:t>
            </w:r>
            <w:r w:rsidR="000F480F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sk-SK"/>
              </w:rPr>
              <w:t>;</w:t>
            </w:r>
            <w:r w:rsidRPr="000F480F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sk-SK"/>
              </w:rPr>
              <w:t xml:space="preserve">                                                                                 </w:t>
            </w:r>
            <w:r w:rsidR="00EA4E4B" w:rsidRPr="000F480F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sk-SK"/>
              </w:rPr>
              <w:t xml:space="preserve">                              -</w:t>
            </w:r>
            <w:r w:rsidR="00811F2D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sk-SK"/>
              </w:rPr>
              <w:t xml:space="preserve"> umenie</w:t>
            </w:r>
            <w:r w:rsidR="000F480F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sk-SK"/>
              </w:rPr>
              <w:t xml:space="preserve"> medziľudských vzťahov.</w:t>
            </w:r>
          </w:p>
          <w:p w:rsidR="000F480F" w:rsidRPr="000F480F" w:rsidRDefault="00811F2D" w:rsidP="00046969">
            <w:pPr>
              <w:spacing w:line="360" w:lineRule="auto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sk-SK"/>
              </w:rPr>
              <w:t>Dôraz na v</w:t>
            </w:r>
            <w:r w:rsidR="000F480F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sk-SK"/>
              </w:rPr>
              <w:t xml:space="preserve">yváženosť soft skills a hard skills - </w:t>
            </w:r>
            <w:r w:rsidR="000F480F" w:rsidRPr="000F480F">
              <w:rPr>
                <w:rFonts w:ascii="Arial" w:eastAsia="Times New Roman" w:hAnsi="Arial" w:cs="Arial"/>
                <w:bCs/>
                <w:i/>
                <w:color w:val="222222"/>
                <w:sz w:val="24"/>
                <w:szCs w:val="24"/>
                <w:lang w:eastAsia="sk-SK"/>
              </w:rPr>
              <w:t>Getting to Yes</w:t>
            </w:r>
            <w:r w:rsidR="000F480F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0F480F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sk-SK"/>
              </w:rPr>
              <w:t>Roger</w:t>
            </w:r>
            <w:proofErr w:type="spellEnd"/>
            <w:r w:rsidR="000F480F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0F480F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sk-SK"/>
              </w:rPr>
              <w:t>Fisher</w:t>
            </w:r>
            <w:proofErr w:type="spellEnd"/>
            <w:r w:rsidR="000F480F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sk-SK"/>
              </w:rPr>
              <w:t xml:space="preserve">, Williama L. </w:t>
            </w:r>
            <w:proofErr w:type="spellStart"/>
            <w:r w:rsidR="000F480F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sk-SK"/>
              </w:rPr>
              <w:t>Ury</w:t>
            </w:r>
            <w:proofErr w:type="spellEnd"/>
            <w:r w:rsidR="000F480F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sk-SK"/>
              </w:rPr>
              <w:t xml:space="preserve"> a </w:t>
            </w:r>
            <w:proofErr w:type="spellStart"/>
            <w:r w:rsidR="000F480F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sk-SK"/>
              </w:rPr>
              <w:t>Bruce</w:t>
            </w:r>
            <w:proofErr w:type="spellEnd"/>
            <w:r w:rsidR="000F480F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0F480F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sk-SK"/>
              </w:rPr>
              <w:t>Patton</w:t>
            </w:r>
            <w:proofErr w:type="spellEnd"/>
            <w:r w:rsidR="000F480F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sk-SK"/>
              </w:rPr>
              <w:t xml:space="preserve"> - odporúčania</w:t>
            </w:r>
            <w:r w:rsidR="000F480F" w:rsidRPr="000F480F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sk-SK"/>
              </w:rPr>
              <w:t xml:space="preserve"> pre prácu úspešného mediátora</w:t>
            </w:r>
            <w:r w:rsidR="002943C7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sk-SK"/>
              </w:rPr>
              <w:t>.</w:t>
            </w:r>
          </w:p>
          <w:p w:rsidR="00520F0E" w:rsidRPr="00520F0E" w:rsidRDefault="003F1600" w:rsidP="00046969">
            <w:pPr>
              <w:shd w:val="clear" w:color="auto" w:fill="FFFFFF"/>
              <w:spacing w:before="120" w:after="0" w:line="360" w:lineRule="auto"/>
            </w:pPr>
            <w:r w:rsidRPr="00112F8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sk-SK"/>
              </w:rPr>
              <w:t>13</w:t>
            </w:r>
            <w:r w:rsidR="00881931" w:rsidRPr="00112F8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sk-SK"/>
              </w:rPr>
              <w:t>,40</w:t>
            </w:r>
            <w:r w:rsidRPr="00112F82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 - </w:t>
            </w:r>
            <w:r w:rsidR="00881931" w:rsidRPr="00112F8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sk-SK"/>
              </w:rPr>
              <w:t>14,25</w:t>
            </w:r>
            <w:r w:rsidRPr="00112F8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sk-SK"/>
              </w:rPr>
              <w:t xml:space="preserve"> </w:t>
            </w:r>
            <w:r w:rsidR="00A87BC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sk-SK"/>
              </w:rPr>
              <w:t>Formy komunikácie pri mediácii</w:t>
            </w:r>
            <w:r w:rsidR="007A2CFF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sk-SK"/>
              </w:rPr>
              <w:t>.</w:t>
            </w:r>
            <w:r w:rsidR="00112F82" w:rsidRPr="00112F8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sk-SK"/>
              </w:rPr>
              <w:t xml:space="preserve"> </w:t>
            </w:r>
          </w:p>
          <w:p w:rsidR="002943C7" w:rsidRPr="002943C7" w:rsidRDefault="002943C7" w:rsidP="00046969">
            <w:pPr>
              <w:shd w:val="clear" w:color="auto" w:fill="FFFFFF"/>
              <w:spacing w:before="120" w:after="0" w:line="360" w:lineRule="auto"/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Š</w:t>
            </w:r>
            <w:r w:rsidRPr="002943C7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tyr</w:t>
            </w:r>
            <w:r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i </w:t>
            </w:r>
            <w:r w:rsidRPr="002943C7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level</w:t>
            </w:r>
            <w:r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y</w:t>
            </w:r>
            <w:r w:rsidRPr="002943C7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komunikácie</w:t>
            </w:r>
            <w:r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mediátora</w:t>
            </w:r>
            <w:r w:rsidRPr="002943C7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:                                </w:t>
            </w:r>
          </w:p>
          <w:p w:rsidR="002943C7" w:rsidRDefault="002943C7" w:rsidP="00046969">
            <w:pPr>
              <w:pStyle w:val="Odsekzoznamu"/>
              <w:numPr>
                <w:ilvl w:val="0"/>
                <w:numId w:val="14"/>
              </w:numPr>
              <w:shd w:val="clear" w:color="auto" w:fill="FFFFFF"/>
              <w:spacing w:before="120" w:after="0" w:line="360" w:lineRule="auto"/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</w:pPr>
            <w:r w:rsidRPr="002943C7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nastavenie preventívnych “predkonfliktových“ aktivít – </w:t>
            </w:r>
            <w:r w:rsidRPr="00811F2D">
              <w:rPr>
                <w:rFonts w:ascii="Arial" w:eastAsia="Times New Roman" w:hAnsi="Arial" w:cs="Arial"/>
                <w:bCs/>
                <w:i/>
                <w:iCs/>
                <w:color w:val="222222"/>
                <w:sz w:val="24"/>
                <w:szCs w:val="24"/>
                <w:lang w:eastAsia="sk-SK"/>
              </w:rPr>
              <w:t>komunikácia pred mediačným procesom.</w:t>
            </w:r>
            <w:r w:rsidRPr="002943C7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                                                                                                               </w:t>
            </w:r>
          </w:p>
          <w:p w:rsidR="002943C7" w:rsidRDefault="002943C7" w:rsidP="00046969">
            <w:pPr>
              <w:pStyle w:val="Odsekzoznamu"/>
              <w:numPr>
                <w:ilvl w:val="0"/>
                <w:numId w:val="14"/>
              </w:numPr>
              <w:shd w:val="clear" w:color="auto" w:fill="FFFFFF"/>
              <w:spacing w:before="120" w:after="0" w:line="360" w:lineRule="auto"/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</w:pPr>
            <w:r w:rsidRPr="002943C7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schopnosť a kompetentnosť mediátora odkomunikovať stranám informácie o procese mediácie – </w:t>
            </w:r>
            <w:r w:rsidRPr="00811F2D">
              <w:rPr>
                <w:rFonts w:ascii="Arial" w:eastAsia="Times New Roman" w:hAnsi="Arial" w:cs="Arial"/>
                <w:bCs/>
                <w:i/>
                <w:iCs/>
                <w:color w:val="222222"/>
                <w:sz w:val="24"/>
                <w:szCs w:val="24"/>
                <w:lang w:eastAsia="sk-SK"/>
              </w:rPr>
              <w:t xml:space="preserve">komunikácia o mediačnom procese.                                                                                                       </w:t>
            </w:r>
          </w:p>
          <w:p w:rsidR="002943C7" w:rsidRDefault="002943C7" w:rsidP="00046969">
            <w:pPr>
              <w:pStyle w:val="Odsekzoznamu"/>
              <w:numPr>
                <w:ilvl w:val="0"/>
                <w:numId w:val="14"/>
              </w:numPr>
              <w:shd w:val="clear" w:color="auto" w:fill="FFFFFF"/>
              <w:spacing w:before="120" w:after="0" w:line="360" w:lineRule="auto"/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</w:pPr>
            <w:r w:rsidRPr="002943C7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prečo je dôležitá efektívna komunikácia pri mediácii a predovšetkým, s akými možnosťami disponuje mediátor pri jej nastavovaní – </w:t>
            </w:r>
            <w:r w:rsidRPr="00811F2D">
              <w:rPr>
                <w:rFonts w:ascii="Arial" w:eastAsia="Times New Roman" w:hAnsi="Arial" w:cs="Arial"/>
                <w:bCs/>
                <w:i/>
                <w:iCs/>
                <w:color w:val="222222"/>
                <w:sz w:val="24"/>
                <w:szCs w:val="24"/>
                <w:lang w:eastAsia="sk-SK"/>
              </w:rPr>
              <w:t xml:space="preserve">komunikácia počas mediačného procesu.                                                                                                              </w:t>
            </w:r>
          </w:p>
          <w:p w:rsidR="00811F2D" w:rsidRDefault="002943C7" w:rsidP="00046969">
            <w:pPr>
              <w:pStyle w:val="Odsekzoznamu"/>
              <w:numPr>
                <w:ilvl w:val="0"/>
                <w:numId w:val="14"/>
              </w:numPr>
              <w:shd w:val="clear" w:color="auto" w:fill="FFFFFF"/>
              <w:spacing w:before="120" w:after="0" w:line="360" w:lineRule="auto"/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</w:pPr>
            <w:r w:rsidRPr="00811F2D">
              <w:rPr>
                <w:rFonts w:ascii="Arial" w:eastAsia="Times New Roman" w:hAnsi="Arial" w:cs="Arial"/>
                <w:bCs/>
                <w:i/>
                <w:iCs/>
                <w:color w:val="222222"/>
                <w:sz w:val="24"/>
                <w:szCs w:val="24"/>
                <w:lang w:eastAsia="sk-SK"/>
              </w:rPr>
              <w:t>komunikácia po mediačnom procese</w:t>
            </w:r>
            <w:r w:rsidRPr="002943C7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</w:t>
            </w:r>
            <w:r w:rsidR="00811F2D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- </w:t>
            </w:r>
            <w:r w:rsidRPr="002943C7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jeho hlavným cieľom je dolaďovať, vykladať a aktualizovať záverečnú dohodu.</w:t>
            </w:r>
            <w:r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                        </w:t>
            </w:r>
          </w:p>
          <w:p w:rsidR="0035787C" w:rsidRPr="0035787C" w:rsidRDefault="0035787C" w:rsidP="0035787C">
            <w:pPr>
              <w:pStyle w:val="Odsekzoznamu"/>
              <w:shd w:val="clear" w:color="auto" w:fill="FFFFFF"/>
              <w:spacing w:before="120" w:after="0" w:line="360" w:lineRule="auto"/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</w:pPr>
          </w:p>
          <w:p w:rsidR="004924FC" w:rsidRPr="004924FC" w:rsidRDefault="004924FC" w:rsidP="00046969">
            <w:pPr>
              <w:shd w:val="clear" w:color="auto" w:fill="FFFFFF"/>
              <w:spacing w:before="120" w:after="0" w:line="360" w:lineRule="auto"/>
              <w:rPr>
                <w:rFonts w:ascii="Arial" w:eastAsia="Times New Roman" w:hAnsi="Arial" w:cs="Arial"/>
                <w:b/>
                <w:bCs/>
                <w:iCs/>
                <w:color w:val="222222"/>
                <w:sz w:val="24"/>
                <w:szCs w:val="24"/>
                <w:lang w:eastAsia="sk-SK"/>
              </w:rPr>
            </w:pPr>
            <w:r w:rsidRPr="004924FC">
              <w:rPr>
                <w:rFonts w:ascii="Arial" w:eastAsia="Times New Roman" w:hAnsi="Arial" w:cs="Arial"/>
                <w:b/>
                <w:bCs/>
                <w:iCs/>
                <w:color w:val="222222"/>
                <w:sz w:val="24"/>
                <w:szCs w:val="24"/>
                <w:lang w:eastAsia="sk-SK"/>
              </w:rPr>
              <w:t xml:space="preserve">14,30 - 15,15  </w:t>
            </w:r>
            <w:r w:rsidR="002943C7" w:rsidRPr="004924FC">
              <w:rPr>
                <w:rFonts w:ascii="Arial" w:eastAsia="Times New Roman" w:hAnsi="Arial" w:cs="Arial"/>
                <w:b/>
                <w:bCs/>
                <w:iCs/>
                <w:color w:val="222222"/>
                <w:sz w:val="24"/>
                <w:szCs w:val="24"/>
                <w:lang w:eastAsia="sk-SK"/>
              </w:rPr>
              <w:t>Efektívna komunikácia - základný pilier mediácie</w:t>
            </w:r>
            <w:r w:rsidRPr="004924FC">
              <w:rPr>
                <w:rFonts w:ascii="Arial" w:eastAsia="Times New Roman" w:hAnsi="Arial" w:cs="Arial"/>
                <w:b/>
                <w:bCs/>
                <w:iCs/>
                <w:color w:val="222222"/>
                <w:sz w:val="24"/>
                <w:szCs w:val="24"/>
                <w:lang w:eastAsia="sk-SK"/>
              </w:rPr>
              <w:t>.</w:t>
            </w:r>
          </w:p>
          <w:p w:rsidR="002943C7" w:rsidRPr="004924FC" w:rsidRDefault="004924FC" w:rsidP="00046969">
            <w:pPr>
              <w:shd w:val="clear" w:color="auto" w:fill="FFFFFF"/>
              <w:spacing w:before="120" w:after="0" w:line="360" w:lineRule="auto"/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- </w:t>
            </w:r>
            <w:r w:rsidRPr="004924FC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tri piliere</w:t>
            </w:r>
            <w:r w:rsidR="007A0FE4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komunikačnej aktivity mediát</w:t>
            </w:r>
            <w:r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ora:</w:t>
            </w:r>
            <w:r w:rsidRPr="004924FC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</w:t>
            </w:r>
            <w:r w:rsidR="007A0FE4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                                                      </w:t>
            </w:r>
            <w:r w:rsidR="007A2CFF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■ porozumenie</w:t>
            </w:r>
            <w:r w:rsidR="002943C7" w:rsidRPr="004924FC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</w:t>
            </w:r>
            <w:r w:rsidR="007A0FE4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                                                                                                       </w:t>
            </w:r>
            <w:r w:rsidR="007A2CFF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■ aktívna komunikácia</w:t>
            </w:r>
            <w:r w:rsidR="002943C7" w:rsidRPr="004924FC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</w:t>
            </w:r>
            <w:r w:rsidR="007A0FE4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                                                                                            </w:t>
            </w:r>
            <w:r w:rsidR="002943C7" w:rsidRPr="004924FC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■ </w:t>
            </w:r>
            <w:r w:rsidR="002A0F3A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pýtanie sa – kladenie otázok;</w:t>
            </w:r>
            <w:r w:rsidR="002943C7" w:rsidRPr="004924FC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                                                                                                                                            </w:t>
            </w:r>
          </w:p>
          <w:p w:rsidR="003627BE" w:rsidRPr="00876EDD" w:rsidRDefault="004924FC" w:rsidP="00046969">
            <w:pPr>
              <w:shd w:val="clear" w:color="auto" w:fill="FFFFFF"/>
              <w:spacing w:before="120" w:after="0" w:line="360" w:lineRule="auto"/>
              <w:rPr>
                <w:rFonts w:ascii="Arial" w:eastAsia="Times New Roman" w:hAnsi="Arial" w:cs="Arial"/>
                <w:b/>
                <w:bCs/>
                <w:iCs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- t</w:t>
            </w:r>
            <w:r w:rsidR="003627BE" w:rsidRPr="002943C7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echniky</w:t>
            </w:r>
            <w:r w:rsidR="00811F2D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:</w:t>
            </w:r>
            <w:r w:rsidR="003627BE" w:rsidRPr="002943C7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</w:t>
            </w:r>
            <w:r w:rsidRPr="0035787C">
              <w:rPr>
                <w:rFonts w:ascii="Arial" w:eastAsia="Times New Roman" w:hAnsi="Arial" w:cs="Arial"/>
                <w:b/>
                <w:bCs/>
                <w:iCs/>
                <w:color w:val="222222"/>
                <w:sz w:val="24"/>
                <w:szCs w:val="24"/>
                <w:lang w:eastAsia="sk-SK"/>
              </w:rPr>
              <w:t>a/</w:t>
            </w:r>
            <w:r w:rsidR="002A0F3A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</w:t>
            </w:r>
            <w:r w:rsidR="003627BE" w:rsidRPr="00876EDD">
              <w:rPr>
                <w:rFonts w:ascii="Arial" w:eastAsia="Times New Roman" w:hAnsi="Arial" w:cs="Arial"/>
                <w:b/>
                <w:bCs/>
                <w:iCs/>
                <w:color w:val="222222"/>
                <w:sz w:val="24"/>
                <w:szCs w:val="24"/>
                <w:lang w:eastAsia="sk-SK"/>
              </w:rPr>
              <w:t>špecifické:</w:t>
            </w:r>
          </w:p>
          <w:p w:rsidR="003627BE" w:rsidRPr="00DB7018" w:rsidRDefault="003627BE" w:rsidP="00046969">
            <w:pPr>
              <w:pStyle w:val="Odsekzoznamu"/>
              <w:shd w:val="clear" w:color="auto" w:fill="FFFFFF"/>
              <w:spacing w:before="120" w:after="0" w:line="360" w:lineRule="auto"/>
              <w:ind w:left="420"/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</w:pPr>
            <w:r w:rsidRPr="00DB7018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▫ </w:t>
            </w:r>
            <w:r w:rsidRPr="00876EDD">
              <w:rPr>
                <w:rFonts w:ascii="Arial" w:eastAsia="Times New Roman" w:hAnsi="Arial" w:cs="Arial"/>
                <w:bCs/>
                <w:i/>
                <w:iCs/>
                <w:color w:val="222222"/>
                <w:sz w:val="24"/>
                <w:szCs w:val="24"/>
                <w:lang w:eastAsia="sk-SK"/>
              </w:rPr>
              <w:t>empirické porozumenie</w:t>
            </w:r>
            <w:r w:rsidR="00876EDD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;</w:t>
            </w:r>
            <w:r w:rsidRPr="00DB7018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</w:t>
            </w:r>
          </w:p>
          <w:p w:rsidR="003627BE" w:rsidRPr="00DB7018" w:rsidRDefault="003627BE" w:rsidP="00046969">
            <w:pPr>
              <w:pStyle w:val="Odsekzoznamu"/>
              <w:shd w:val="clear" w:color="auto" w:fill="FFFFFF"/>
              <w:spacing w:before="120" w:after="0" w:line="360" w:lineRule="auto"/>
              <w:ind w:left="420"/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</w:pPr>
            <w:r w:rsidRPr="00DB7018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lastRenderedPageBreak/>
              <w:t xml:space="preserve">▫ </w:t>
            </w:r>
            <w:r w:rsidRPr="00876EDD">
              <w:rPr>
                <w:rFonts w:ascii="Arial" w:eastAsia="Times New Roman" w:hAnsi="Arial" w:cs="Arial"/>
                <w:bCs/>
                <w:i/>
                <w:iCs/>
                <w:color w:val="222222"/>
                <w:sz w:val="24"/>
                <w:szCs w:val="24"/>
                <w:lang w:eastAsia="sk-SK"/>
              </w:rPr>
              <w:t>aktívna komunikácia</w:t>
            </w:r>
            <w:r w:rsidRPr="00DB7018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– pomáha mediátorovi porozumieť obsahu rozprá</w:t>
            </w:r>
            <w:r w:rsidR="00876EDD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vaného a získať nové informácie;</w:t>
            </w:r>
          </w:p>
          <w:p w:rsidR="003627BE" w:rsidRPr="00DB7018" w:rsidRDefault="003627BE" w:rsidP="00046969">
            <w:pPr>
              <w:pStyle w:val="Odsekzoznamu"/>
              <w:shd w:val="clear" w:color="auto" w:fill="FFFFFF"/>
              <w:spacing w:before="120" w:after="0" w:line="360" w:lineRule="auto"/>
              <w:ind w:left="420"/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</w:pPr>
            <w:r w:rsidRPr="00DB7018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▫ </w:t>
            </w:r>
            <w:r w:rsidRPr="00876EDD">
              <w:rPr>
                <w:rFonts w:ascii="Arial" w:eastAsia="Times New Roman" w:hAnsi="Arial" w:cs="Arial"/>
                <w:bCs/>
                <w:i/>
                <w:iCs/>
                <w:color w:val="222222"/>
                <w:sz w:val="24"/>
                <w:szCs w:val="24"/>
                <w:lang w:eastAsia="sk-SK"/>
              </w:rPr>
              <w:t>kladenie otázok</w:t>
            </w:r>
            <w:r w:rsidRPr="00DB7018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– silný nástroj mediátora a to nielen v zmysle získavania informácií a objasňovania toho, čo strany povedali, ale aj pre vytvorenie pochybností a na </w:t>
            </w:r>
            <w:r w:rsidR="00876EDD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povzbudenie myšlienok a nápadov.</w:t>
            </w:r>
          </w:p>
          <w:p w:rsidR="003627BE" w:rsidRPr="00DB7018" w:rsidRDefault="003627BE" w:rsidP="00046969">
            <w:pPr>
              <w:pStyle w:val="Odsekzoznamu"/>
              <w:shd w:val="clear" w:color="auto" w:fill="FFFFFF"/>
              <w:spacing w:before="120" w:after="0" w:line="360" w:lineRule="auto"/>
              <w:ind w:left="420"/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</w:pPr>
          </w:p>
          <w:p w:rsidR="003627BE" w:rsidRPr="00876EDD" w:rsidRDefault="003627BE" w:rsidP="00046969">
            <w:pPr>
              <w:pStyle w:val="Odsekzoznamu"/>
              <w:shd w:val="clear" w:color="auto" w:fill="FFFFFF"/>
              <w:spacing w:before="120" w:after="0" w:line="360" w:lineRule="auto"/>
              <w:ind w:left="420"/>
              <w:rPr>
                <w:rFonts w:ascii="Arial" w:eastAsia="Times New Roman" w:hAnsi="Arial" w:cs="Arial"/>
                <w:b/>
                <w:bCs/>
                <w:iCs/>
                <w:color w:val="222222"/>
                <w:sz w:val="24"/>
                <w:szCs w:val="24"/>
                <w:lang w:eastAsia="sk-SK"/>
              </w:rPr>
            </w:pPr>
            <w:r w:rsidRPr="00DB7018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</w:t>
            </w:r>
            <w:r w:rsidR="004924FC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          </w:t>
            </w:r>
            <w:r w:rsidR="004924FC" w:rsidRPr="0035787C">
              <w:rPr>
                <w:rFonts w:ascii="Arial" w:eastAsia="Times New Roman" w:hAnsi="Arial" w:cs="Arial"/>
                <w:b/>
                <w:bCs/>
                <w:iCs/>
                <w:color w:val="222222"/>
                <w:sz w:val="24"/>
                <w:szCs w:val="24"/>
                <w:lang w:eastAsia="sk-SK"/>
              </w:rPr>
              <w:t>b/</w:t>
            </w:r>
            <w:r w:rsidR="004924FC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</w:t>
            </w:r>
            <w:r w:rsidRPr="00876EDD">
              <w:rPr>
                <w:rFonts w:ascii="Arial" w:eastAsia="Times New Roman" w:hAnsi="Arial" w:cs="Arial"/>
                <w:b/>
                <w:bCs/>
                <w:iCs/>
                <w:color w:val="222222"/>
                <w:sz w:val="24"/>
                <w:szCs w:val="24"/>
                <w:lang w:eastAsia="sk-SK"/>
              </w:rPr>
              <w:t>fakultatívne:</w:t>
            </w:r>
          </w:p>
          <w:p w:rsidR="003627BE" w:rsidRPr="00DB7018" w:rsidRDefault="003627BE" w:rsidP="00046969">
            <w:pPr>
              <w:pStyle w:val="Odsekzoznamu"/>
              <w:shd w:val="clear" w:color="auto" w:fill="FFFFFF"/>
              <w:spacing w:before="120" w:after="0" w:line="360" w:lineRule="auto"/>
              <w:ind w:left="420"/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</w:pPr>
            <w:r w:rsidRPr="00DB7018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▫ </w:t>
            </w:r>
            <w:r w:rsidRPr="00876EDD">
              <w:rPr>
                <w:rFonts w:ascii="Arial" w:eastAsia="Times New Roman" w:hAnsi="Arial" w:cs="Arial"/>
                <w:bCs/>
                <w:i/>
                <w:iCs/>
                <w:color w:val="222222"/>
                <w:sz w:val="24"/>
                <w:szCs w:val="24"/>
                <w:lang w:eastAsia="sk-SK"/>
              </w:rPr>
              <w:t>výmena rolí</w:t>
            </w:r>
            <w:r w:rsidRPr="00DB7018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– strany sa pokúsia vžiť do vzájomných pozícií</w:t>
            </w:r>
            <w:r w:rsidR="002A0F3A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, čo môže prispieť k pochopeniu;</w:t>
            </w:r>
            <w:r w:rsidRPr="00DB7018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                                           </w:t>
            </w:r>
          </w:p>
          <w:p w:rsidR="003627BE" w:rsidRPr="00DB7018" w:rsidRDefault="003627BE" w:rsidP="00046969">
            <w:pPr>
              <w:pStyle w:val="Odsekzoznamu"/>
              <w:shd w:val="clear" w:color="auto" w:fill="FFFFFF"/>
              <w:spacing w:before="120" w:after="0" w:line="360" w:lineRule="auto"/>
              <w:ind w:left="420"/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</w:pPr>
            <w:r w:rsidRPr="00DB7018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▫ </w:t>
            </w:r>
            <w:r w:rsidRPr="00876EDD">
              <w:rPr>
                <w:rFonts w:ascii="Arial" w:eastAsia="Times New Roman" w:hAnsi="Arial" w:cs="Arial"/>
                <w:bCs/>
                <w:i/>
                <w:iCs/>
                <w:color w:val="222222"/>
                <w:sz w:val="24"/>
                <w:szCs w:val="24"/>
                <w:lang w:eastAsia="sk-SK"/>
              </w:rPr>
              <w:t>konfrontácia</w:t>
            </w:r>
            <w:r w:rsidRPr="00DB7018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– jedna zo strán podlieha výraznému sebaklamu a </w:t>
            </w:r>
            <w:r w:rsidR="002A0F3A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treba ju dostať späť do reality;</w:t>
            </w:r>
            <w:r w:rsidRPr="00DB7018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                                             </w:t>
            </w:r>
          </w:p>
          <w:p w:rsidR="003627BE" w:rsidRPr="00DB7018" w:rsidRDefault="003627BE" w:rsidP="00046969">
            <w:pPr>
              <w:pStyle w:val="Odsekzoznamu"/>
              <w:shd w:val="clear" w:color="auto" w:fill="FFFFFF"/>
              <w:spacing w:before="120" w:after="0" w:line="360" w:lineRule="auto"/>
              <w:ind w:left="420"/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</w:pPr>
            <w:r w:rsidRPr="00DB7018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▫ </w:t>
            </w:r>
            <w:r w:rsidRPr="00876EDD">
              <w:rPr>
                <w:rFonts w:ascii="Arial" w:eastAsia="Times New Roman" w:hAnsi="Arial" w:cs="Arial"/>
                <w:bCs/>
                <w:i/>
                <w:iCs/>
                <w:color w:val="222222"/>
                <w:sz w:val="24"/>
                <w:szCs w:val="24"/>
                <w:lang w:eastAsia="sk-SK"/>
              </w:rPr>
              <w:t>zmena perspektívy</w:t>
            </w:r>
            <w:r w:rsidRPr="00DB7018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– pomáha stranám nazrie</w:t>
            </w:r>
            <w:r w:rsidR="002A0F3A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ť na konflikt v inej súvislosti;</w:t>
            </w:r>
            <w:r w:rsidRPr="00DB7018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</w:t>
            </w:r>
          </w:p>
          <w:p w:rsidR="001E0DD6" w:rsidRDefault="003627BE" w:rsidP="001E0DD6">
            <w:pPr>
              <w:pStyle w:val="Odsekzoznamu"/>
              <w:shd w:val="clear" w:color="auto" w:fill="FFFFFF"/>
              <w:spacing w:before="120" w:after="0" w:line="360" w:lineRule="auto"/>
              <w:ind w:left="420"/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</w:pPr>
            <w:r w:rsidRPr="00DB7018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▫ </w:t>
            </w:r>
            <w:r w:rsidRPr="00876EDD">
              <w:rPr>
                <w:rFonts w:ascii="Arial" w:eastAsia="Times New Roman" w:hAnsi="Arial" w:cs="Arial"/>
                <w:bCs/>
                <w:i/>
                <w:iCs/>
                <w:color w:val="222222"/>
                <w:sz w:val="24"/>
                <w:szCs w:val="24"/>
                <w:lang w:eastAsia="sk-SK"/>
              </w:rPr>
              <w:t>externalizujúci rozhovor</w:t>
            </w:r>
            <w:r w:rsidRPr="00DB7018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– strany hodnotia konflikt ako niečo, čo s ich netýka, čo ide akoby mimo nich.</w:t>
            </w:r>
            <w:r w:rsidR="002943C7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                                                                   </w:t>
            </w:r>
            <w:r w:rsidR="002A0F3A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                                                                                          </w:t>
            </w:r>
            <w:r w:rsidR="001E0DD6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                             </w:t>
            </w:r>
          </w:p>
          <w:p w:rsidR="003627BE" w:rsidRPr="001E0DD6" w:rsidRDefault="002A0F3A" w:rsidP="001E0DD6">
            <w:pPr>
              <w:shd w:val="clear" w:color="auto" w:fill="FFFFFF"/>
              <w:spacing w:before="120" w:after="0" w:line="360" w:lineRule="auto"/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</w:pPr>
            <w:r w:rsidRPr="001E0DD6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- </w:t>
            </w:r>
            <w:r w:rsidR="002943C7" w:rsidRPr="001E0DD6">
              <w:rPr>
                <w:rFonts w:ascii="Arial" w:eastAsia="Times New Roman" w:hAnsi="Arial" w:cs="Arial"/>
                <w:bCs/>
                <w:i/>
                <w:iCs/>
                <w:color w:val="222222"/>
                <w:sz w:val="24"/>
                <w:szCs w:val="24"/>
                <w:lang w:eastAsia="sk-SK"/>
              </w:rPr>
              <w:t>Janusov efekt</w:t>
            </w:r>
            <w:r w:rsidRPr="001E0DD6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ako možný problém efektívnej komunikácie;</w:t>
            </w:r>
          </w:p>
          <w:p w:rsidR="002943C7" w:rsidRDefault="002A0F3A" w:rsidP="00046969">
            <w:pPr>
              <w:shd w:val="clear" w:color="auto" w:fill="FFFFFF"/>
              <w:spacing w:before="120" w:after="0" w:line="360" w:lineRule="auto"/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- </w:t>
            </w:r>
            <w:r w:rsidRPr="001E0DD6">
              <w:rPr>
                <w:rFonts w:ascii="Arial" w:eastAsia="Times New Roman" w:hAnsi="Arial" w:cs="Arial"/>
                <w:bCs/>
                <w:i/>
                <w:iCs/>
                <w:color w:val="222222"/>
                <w:sz w:val="24"/>
                <w:szCs w:val="24"/>
                <w:lang w:eastAsia="sk-SK"/>
              </w:rPr>
              <w:t>d</w:t>
            </w:r>
            <w:r w:rsidR="002943C7" w:rsidRPr="001E0DD6">
              <w:rPr>
                <w:rFonts w:ascii="Arial" w:eastAsia="Times New Roman" w:hAnsi="Arial" w:cs="Arial"/>
                <w:bCs/>
                <w:i/>
                <w:iCs/>
                <w:color w:val="222222"/>
                <w:sz w:val="24"/>
                <w:szCs w:val="24"/>
                <w:lang w:eastAsia="sk-SK"/>
              </w:rPr>
              <w:t>evalvačná</w:t>
            </w:r>
            <w:r w:rsidR="002943C7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verzus </w:t>
            </w:r>
            <w:r w:rsidR="002943C7" w:rsidRPr="001E0DD6">
              <w:rPr>
                <w:rFonts w:ascii="Arial" w:eastAsia="Times New Roman" w:hAnsi="Arial" w:cs="Arial"/>
                <w:bCs/>
                <w:i/>
                <w:iCs/>
                <w:color w:val="222222"/>
                <w:sz w:val="24"/>
                <w:szCs w:val="24"/>
                <w:lang w:eastAsia="sk-SK"/>
              </w:rPr>
              <w:t xml:space="preserve">evalvačná </w:t>
            </w:r>
            <w:r w:rsidR="002943C7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komunikácia</w:t>
            </w:r>
            <w:r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;</w:t>
            </w:r>
            <w:r w:rsidR="002943C7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                                                    </w:t>
            </w:r>
          </w:p>
          <w:p w:rsidR="002A0F3A" w:rsidRDefault="002A0F3A" w:rsidP="00046969">
            <w:pPr>
              <w:shd w:val="clear" w:color="auto" w:fill="FFFFFF"/>
              <w:spacing w:before="120" w:after="0" w:line="360" w:lineRule="auto"/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- r</w:t>
            </w:r>
            <w:r w:rsidR="002943C7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ozdiely medzi komunikáciami</w:t>
            </w:r>
            <w:r w:rsidR="00DA478B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» </w:t>
            </w:r>
            <w:r w:rsidR="00DA478B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symbolickou, </w:t>
            </w:r>
            <w:r w:rsidRPr="002A0F3A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»</w:t>
            </w:r>
            <w:r w:rsidR="00DA478B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obrazovou,</w:t>
            </w:r>
            <w:r>
              <w:t xml:space="preserve"> </w:t>
            </w:r>
            <w:r w:rsidRPr="002A0F3A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»</w:t>
            </w:r>
            <w:r w:rsidR="00DA478B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DA478B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paraverbálnou</w:t>
            </w:r>
            <w:proofErr w:type="spellEnd"/>
            <w:r w:rsidR="00DA478B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                 </w:t>
            </w:r>
          </w:p>
          <w:p w:rsidR="002A0F3A" w:rsidRDefault="00DA478B" w:rsidP="00046969">
            <w:pPr>
              <w:shd w:val="clear" w:color="auto" w:fill="FFFFFF"/>
              <w:spacing w:before="120" w:after="0" w:line="360" w:lineRule="auto"/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a </w:t>
            </w:r>
            <w:r w:rsidR="002A0F3A" w:rsidRPr="002A0F3A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»</w:t>
            </w:r>
            <w:r w:rsidR="002A0F3A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pseudokomunikáciou</w:t>
            </w:r>
            <w:proofErr w:type="spellEnd"/>
            <w:r w:rsidR="002A0F3A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;</w:t>
            </w:r>
            <w:r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                                                                                    </w:t>
            </w:r>
          </w:p>
          <w:p w:rsidR="002A0F3A" w:rsidRDefault="002A0F3A" w:rsidP="00046969">
            <w:pPr>
              <w:shd w:val="clear" w:color="auto" w:fill="FFFFFF"/>
              <w:spacing w:before="120" w:after="0" w:line="360" w:lineRule="auto"/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- j</w:t>
            </w:r>
            <w:r w:rsidR="00DA478B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azykové kompetencie mediátora a </w:t>
            </w:r>
            <w:r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“</w:t>
            </w:r>
            <w:r w:rsidR="001075C9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</w:t>
            </w:r>
            <w:r w:rsidR="001075C9" w:rsidRPr="001075C9">
              <w:rPr>
                <w:rFonts w:ascii="Arial" w:eastAsia="Times New Roman" w:hAnsi="Arial" w:cs="Arial"/>
                <w:bCs/>
                <w:i/>
                <w:iCs/>
                <w:color w:val="222222"/>
                <w:sz w:val="24"/>
                <w:szCs w:val="24"/>
                <w:lang w:eastAsia="sk-SK"/>
              </w:rPr>
              <w:t>„stret žánrov</w:t>
            </w:r>
            <w:r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 xml:space="preserve"> pri komunikácii;                    </w:t>
            </w:r>
          </w:p>
          <w:p w:rsidR="002943C7" w:rsidRPr="002943C7" w:rsidRDefault="002A0F3A" w:rsidP="00046969">
            <w:pPr>
              <w:shd w:val="clear" w:color="auto" w:fill="FFFFFF"/>
              <w:spacing w:before="120" w:after="0" w:line="360" w:lineRule="auto"/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- s</w:t>
            </w:r>
            <w:r w:rsidR="00DA478B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trata tváre a</w:t>
            </w:r>
            <w:r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 </w:t>
            </w:r>
            <w:r w:rsidR="00DA478B"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komunikácia</w:t>
            </w:r>
            <w:r>
              <w:rPr>
                <w:rFonts w:ascii="Arial" w:eastAsia="Times New Roman" w:hAnsi="Arial" w:cs="Arial"/>
                <w:bCs/>
                <w:iCs/>
                <w:color w:val="222222"/>
                <w:sz w:val="24"/>
                <w:szCs w:val="24"/>
                <w:lang w:eastAsia="sk-SK"/>
              </w:rPr>
              <w:t>.</w:t>
            </w:r>
          </w:p>
          <w:p w:rsidR="00175549" w:rsidRPr="002A0F3A" w:rsidRDefault="00175549" w:rsidP="00046969">
            <w:pPr>
              <w:shd w:val="clear" w:color="auto" w:fill="FFFFFF"/>
              <w:spacing w:after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A478B" w:rsidRPr="00DA478B" w:rsidRDefault="0040636F" w:rsidP="00046969">
            <w:pPr>
              <w:shd w:val="clear" w:color="auto" w:fill="FFFFFF"/>
              <w:spacing w:before="120" w:after="0" w:line="36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sk-SK"/>
              </w:rPr>
              <w:t>1</w:t>
            </w:r>
            <w:r w:rsidR="0088193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sk-SK"/>
              </w:rPr>
              <w:t>5,20 - 16,</w:t>
            </w:r>
            <w:r w:rsidR="00CB01B7" w:rsidRPr="00CB01B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sk-SK"/>
              </w:rPr>
              <w:t>0</w:t>
            </w:r>
            <w:r w:rsidR="0088193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sk-SK"/>
              </w:rPr>
              <w:t>5</w:t>
            </w:r>
            <w:r w:rsidR="00CB01B7" w:rsidRPr="00CB01B7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  </w:t>
            </w:r>
            <w:r w:rsidR="00DA478B" w:rsidRPr="00DA478B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>Elektronické formy komunikácie</w:t>
            </w:r>
            <w:r w:rsidR="002A0F3A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 xml:space="preserve"> v mediačnom procese</w:t>
            </w:r>
            <w:r w:rsidR="00DA478B" w:rsidRPr="00DA478B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 xml:space="preserve">.                                                                           </w:t>
            </w:r>
          </w:p>
          <w:p w:rsidR="00CA2775" w:rsidRPr="00CA2775" w:rsidRDefault="00CA2775" w:rsidP="00046969">
            <w:pPr>
              <w:shd w:val="clear" w:color="auto" w:fill="FFFFFF"/>
              <w:spacing w:before="120"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- </w:t>
            </w:r>
            <w:r w:rsidRPr="002A0F3A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rozdiel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medzi </w:t>
            </w:r>
            <w:r w:rsidRPr="002A0F3A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elektronick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ou</w:t>
            </w:r>
            <w:r w:rsidR="00876EDD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 komunikáciou</w:t>
            </w:r>
            <w:r w:rsidRPr="002A0F3A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a komunikáciou </w:t>
            </w:r>
            <w:r w:rsidRPr="002A0F3A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F2F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;</w:t>
            </w:r>
          </w:p>
          <w:p w:rsidR="002A0F3A" w:rsidRDefault="002A0F3A" w:rsidP="00046969">
            <w:pPr>
              <w:shd w:val="clear" w:color="auto" w:fill="FFFFFF"/>
              <w:spacing w:before="120"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 xml:space="preserve">- </w:t>
            </w:r>
            <w:r w:rsidRPr="002A0F3A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rozdiely v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 </w:t>
            </w:r>
            <w:r w:rsidRPr="002A0F3A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e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-</w:t>
            </w:r>
            <w:r w:rsidRPr="002A0F3A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mailovej a elektronickej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komunikácii (</w:t>
            </w:r>
            <w:r w:rsidRPr="002A0F3A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ZOOM, Skype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...);                </w:t>
            </w:r>
          </w:p>
          <w:p w:rsidR="002A0F3A" w:rsidRPr="002A0F3A" w:rsidRDefault="002A0F3A" w:rsidP="00046969">
            <w:pPr>
              <w:shd w:val="clear" w:color="auto" w:fill="FFFFFF"/>
              <w:spacing w:before="120"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-</w:t>
            </w:r>
            <w:r w:rsidRPr="002A0F3A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 etický a právny rozmer elektronickej mediácie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;</w:t>
            </w:r>
          </w:p>
          <w:p w:rsidR="00CA2775" w:rsidRDefault="002A0F3A" w:rsidP="00046969">
            <w:pPr>
              <w:shd w:val="clear" w:color="auto" w:fill="FFFFFF"/>
              <w:spacing w:before="120"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 xml:space="preserve">- </w:t>
            </w:r>
            <w:r w:rsidRPr="00876EDD"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eastAsia="sk-SK"/>
              </w:rPr>
              <w:t>e</w:t>
            </w:r>
            <w:r w:rsidR="00E97002" w:rsidRPr="00876EDD"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eastAsia="sk-SK"/>
              </w:rPr>
              <w:t xml:space="preserve">fekt </w:t>
            </w:r>
            <w:proofErr w:type="spellStart"/>
            <w:r w:rsidR="00E97002" w:rsidRPr="00876EDD"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eastAsia="sk-SK"/>
              </w:rPr>
              <w:t>disinhibície</w:t>
            </w:r>
            <w:proofErr w:type="spellEnd"/>
            <w:r w:rsidR="00E97002" w:rsidRPr="002A0F3A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 - absencia zdržanlivosti</w:t>
            </w:r>
            <w:r w:rsidR="00E97002" w:rsidRPr="002A0F3A">
              <w:t xml:space="preserve"> </w:t>
            </w:r>
            <w:r w:rsidR="00E97002" w:rsidRPr="002A0F3A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zásad a pravidiel e</w:t>
            </w:r>
            <w:r w:rsidR="006B7094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-</w:t>
            </w:r>
            <w:r w:rsidR="00E97002" w:rsidRPr="002A0F3A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mailovej </w:t>
            </w:r>
          </w:p>
          <w:p w:rsidR="00CA2775" w:rsidRDefault="00E97002" w:rsidP="00046969">
            <w:pPr>
              <w:shd w:val="clear" w:color="auto" w:fill="FFFFFF"/>
              <w:spacing w:before="12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A0F3A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komunikácie</w:t>
            </w:r>
            <w:r w:rsidRPr="002A0F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0F3A" w:rsidRPr="002A0F3A">
              <w:rPr>
                <w:rFonts w:ascii="Arial" w:hAnsi="Arial" w:cs="Arial"/>
                <w:sz w:val="24"/>
                <w:szCs w:val="24"/>
              </w:rPr>
              <w:t>v rámci mediačného procesu</w:t>
            </w:r>
            <w:r w:rsidR="002A0F3A">
              <w:rPr>
                <w:rFonts w:ascii="Arial" w:hAnsi="Arial" w:cs="Arial"/>
                <w:sz w:val="24"/>
                <w:szCs w:val="24"/>
              </w:rPr>
              <w:t xml:space="preserve">;                                                                  </w:t>
            </w:r>
          </w:p>
          <w:p w:rsidR="00CA2775" w:rsidRDefault="002A0F3A" w:rsidP="00046969">
            <w:pPr>
              <w:shd w:val="clear" w:color="auto" w:fill="FFFFFF"/>
              <w:spacing w:before="120"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876EDD">
              <w:rPr>
                <w:rFonts w:ascii="Arial" w:hAnsi="Arial" w:cs="Arial"/>
                <w:i/>
                <w:sz w:val="24"/>
                <w:szCs w:val="24"/>
              </w:rPr>
              <w:t>p</w:t>
            </w:r>
            <w:r w:rsidRPr="00876EDD"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eastAsia="sk-SK"/>
              </w:rPr>
              <w:t>rojekcia a prenos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 pri </w:t>
            </w:r>
            <w:r w:rsidR="00E97002" w:rsidRPr="002A0F3A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e</w:t>
            </w:r>
            <w:r w:rsidR="00CA2775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lektronickej komunikácii v rámci mediačného </w:t>
            </w:r>
          </w:p>
          <w:p w:rsidR="00CA2775" w:rsidRDefault="00CA2775" w:rsidP="00046969">
            <w:pPr>
              <w:shd w:val="clear" w:color="auto" w:fill="FFFFFF"/>
              <w:spacing w:before="120"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procesu;                                                                                                                      </w:t>
            </w:r>
          </w:p>
          <w:p w:rsidR="00CB01B7" w:rsidRPr="006B7094" w:rsidRDefault="00CA2775" w:rsidP="006B7094">
            <w:pPr>
              <w:shd w:val="clear" w:color="auto" w:fill="FFFFFF"/>
              <w:spacing w:before="120"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lastRenderedPageBreak/>
              <w:t>-</w:t>
            </w:r>
            <w:r w:rsidR="00F2304A" w:rsidRPr="002A0F3A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u</w:t>
            </w:r>
            <w:r w:rsidR="00F2304A" w:rsidRPr="002A0F3A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melá inteligencia ako pomocník v</w:t>
            </w:r>
            <w:r w:rsidR="00876EDD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 mediačnej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komun</w:t>
            </w:r>
            <w:r w:rsidR="00F2304A" w:rsidRPr="002A0F3A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ikácií</w:t>
            </w:r>
            <w:r w:rsidR="006B7094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 (príklady zo zahraničia)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.</w:t>
            </w:r>
            <w:r w:rsidR="00F2304A" w:rsidRPr="002A0F3A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 </w:t>
            </w:r>
          </w:p>
          <w:p w:rsidR="00520F0E" w:rsidRPr="00DA539F" w:rsidRDefault="00881931" w:rsidP="00046969">
            <w:pPr>
              <w:shd w:val="clear" w:color="auto" w:fill="FFFFFF"/>
              <w:spacing w:before="120"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16,1</w:t>
            </w:r>
            <w:r w:rsidR="0040636F" w:rsidRPr="0040636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CB01B7" w:rsidRPr="004063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063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A539F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40636F" w:rsidRPr="00DA539F">
              <w:rPr>
                <w:rFonts w:ascii="Arial" w:hAnsi="Arial" w:cs="Arial"/>
                <w:b/>
                <w:sz w:val="24"/>
                <w:szCs w:val="24"/>
              </w:rPr>
              <w:t>končenie semináru, odovzdanie osvedčení o účasti.</w:t>
            </w:r>
            <w:r w:rsidR="00CB01B7" w:rsidRPr="00DA539F">
              <w:rPr>
                <w:rFonts w:ascii="Arial" w:hAnsi="Arial" w:cs="Arial"/>
                <w:b/>
              </w:rPr>
              <w:t xml:space="preserve">  </w:t>
            </w:r>
          </w:p>
          <w:p w:rsidR="009A2EB3" w:rsidRDefault="009A2EB3" w:rsidP="00046969">
            <w:pPr>
              <w:spacing w:after="0"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1075C9" w:rsidRDefault="001075C9" w:rsidP="00046969">
            <w:pPr>
              <w:spacing w:after="0"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7E7662" w:rsidRDefault="007E7662" w:rsidP="00046969">
            <w:pPr>
              <w:spacing w:after="0"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E7662">
              <w:rPr>
                <w:rFonts w:ascii="Arial" w:hAnsi="Arial" w:cs="Arial"/>
                <w:b/>
                <w:sz w:val="36"/>
                <w:szCs w:val="36"/>
              </w:rPr>
              <w:t>O</w:t>
            </w:r>
            <w:r>
              <w:rPr>
                <w:rFonts w:ascii="Arial" w:hAnsi="Arial" w:cs="Arial"/>
                <w:b/>
                <w:sz w:val="36"/>
                <w:szCs w:val="36"/>
              </w:rPr>
              <w:t>dborný seminár B</w:t>
            </w:r>
          </w:p>
          <w:p w:rsidR="009A2EB3" w:rsidRDefault="009A2EB3" w:rsidP="00046969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</w:pPr>
          </w:p>
          <w:p w:rsidR="00046969" w:rsidRDefault="009A2EB3" w:rsidP="00046969">
            <w:pPr>
              <w:shd w:val="clear" w:color="auto" w:fill="FFFFFF"/>
              <w:spacing w:after="0" w:line="360" w:lineRule="auto"/>
            </w:pPr>
            <w:r w:rsidRPr="00112F8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>9,30 - 10,15</w:t>
            </w:r>
            <w:r w:rsidRPr="00112F82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  </w:t>
            </w:r>
            <w:r w:rsidR="005E0CDA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>Základná informácia o novele</w:t>
            </w:r>
            <w:r w:rsidR="005E0CDA" w:rsidRPr="005E0CDA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 xml:space="preserve"> CMP a</w:t>
            </w:r>
            <w:r w:rsidR="00AD1F0B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> o zm</w:t>
            </w:r>
            <w:r w:rsidR="005E0CDA" w:rsidRPr="005E0CDA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>en</w:t>
            </w:r>
            <w:r w:rsidR="00AD1F0B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>ách</w:t>
            </w:r>
            <w:r w:rsidR="005E0CDA" w:rsidRPr="005E0CDA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 xml:space="preserve"> v zákone o</w:t>
            </w:r>
            <w:r w:rsidR="00866DDB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> </w:t>
            </w:r>
            <w:r w:rsidR="005E0CDA" w:rsidRPr="005E0CDA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>rodine</w:t>
            </w:r>
            <w:r w:rsidR="00866DDB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>.</w:t>
            </w:r>
            <w:r w:rsidR="00046969">
              <w:t xml:space="preserve"> </w:t>
            </w:r>
          </w:p>
          <w:p w:rsidR="00046969" w:rsidRPr="00046969" w:rsidRDefault="00046969" w:rsidP="00046969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  <w:r w:rsidRPr="00046969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- jeden poručenský sudca na všetky konania, ktoré sa týkajú toho istého maloletého dieťaťa alebo jeho súroden</w:t>
            </w:r>
            <w:r w:rsidR="00AD1F0B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cov, ak majú spoločných rodičov;</w:t>
            </w:r>
            <w:r w:rsidRPr="00046969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 </w:t>
            </w:r>
          </w:p>
          <w:p w:rsidR="00046969" w:rsidRPr="00046969" w:rsidRDefault="00AD1F0B" w:rsidP="00046969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- náhodný výber sudcu pri prvom výbere; </w:t>
            </w:r>
            <w:r w:rsidR="00046969" w:rsidRPr="00046969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 </w:t>
            </w:r>
          </w:p>
          <w:p w:rsidR="00046969" w:rsidRPr="00046969" w:rsidRDefault="00046969" w:rsidP="00046969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  <w:r w:rsidRPr="00046969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˗</w:t>
            </w:r>
            <w:r w:rsidR="00AD1F0B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 </w:t>
            </w:r>
            <w:r w:rsidRPr="00046969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výkon rozhodnutia, ktorým sa priznáva právo na styk s maloletým po obmedzený čas, </w:t>
            </w:r>
            <w:r w:rsidR="00AD1F0B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sa bude </w:t>
            </w:r>
            <w:r w:rsidRPr="00046969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uskutočňova</w:t>
            </w:r>
            <w:r w:rsidR="00AD1F0B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ť v prítomnosti sudcu;</w:t>
            </w:r>
            <w:r w:rsidRPr="00046969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                                                                       </w:t>
            </w:r>
          </w:p>
          <w:p w:rsidR="00046969" w:rsidRPr="00046969" w:rsidRDefault="00046969" w:rsidP="00046969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  <w:r w:rsidRPr="00046969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˗</w:t>
            </w:r>
            <w:r w:rsidR="00AD1F0B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 </w:t>
            </w:r>
            <w:r w:rsidRPr="00046969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upresnenie úpravy nariaďovania neodkladných o</w:t>
            </w:r>
            <w:r w:rsidR="00AD1F0B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patrení vo veciach maloletých;</w:t>
            </w:r>
          </w:p>
          <w:p w:rsidR="00046969" w:rsidRPr="00046969" w:rsidRDefault="00046969" w:rsidP="00046969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  <w:r w:rsidRPr="00046969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-</w:t>
            </w:r>
            <w:r w:rsidR="001E0DD6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 </w:t>
            </w:r>
            <w:r w:rsidRPr="00046969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obligatórnosť pojednávania v konaní o výkon ro</w:t>
            </w:r>
            <w:r w:rsidR="00AD1F0B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zhodnutia vo veciach maloletých;</w:t>
            </w:r>
          </w:p>
          <w:p w:rsidR="009A2EB3" w:rsidRPr="00046969" w:rsidRDefault="00046969" w:rsidP="00046969">
            <w:pPr>
              <w:shd w:val="clear" w:color="auto" w:fill="FFFFFF"/>
              <w:spacing w:after="0" w:line="360" w:lineRule="auto"/>
            </w:pPr>
            <w:r w:rsidRPr="00046969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- výsle</w:t>
            </w:r>
            <w:r w:rsidR="00AD1F0B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dkom pojednávania môže byť </w:t>
            </w:r>
            <w:r w:rsidRPr="00046969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uloženie mediácie rodičom, či uloženie povinnosti absolvovať psychologické poradenstvo.</w:t>
            </w:r>
          </w:p>
          <w:p w:rsidR="005E0CDA" w:rsidRDefault="005E0CDA" w:rsidP="00046969">
            <w:pPr>
              <w:shd w:val="clear" w:color="auto" w:fill="FFFFFF"/>
              <w:spacing w:before="120" w:after="0" w:line="36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</w:pPr>
          </w:p>
          <w:p w:rsidR="00DE6EB8" w:rsidRPr="00AD1F0B" w:rsidRDefault="00CA2775" w:rsidP="00DE6EB8">
            <w:pPr>
              <w:spacing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>1</w:t>
            </w:r>
            <w:r w:rsidR="009A2EB3" w:rsidRPr="00112F8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>0,20 - 11,05</w:t>
            </w:r>
            <w:r w:rsidR="009A2EB3">
              <w:t xml:space="preserve"> </w:t>
            </w:r>
            <w:r w:rsidR="00DE6EB8" w:rsidRPr="00866DDB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>Všeobecná informácia o doterajších formách</w:t>
            </w:r>
            <w:r w:rsidR="00DE6EB8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 xml:space="preserve"> starostlivosti.                                                                                                         </w:t>
            </w:r>
            <w:r w:rsidR="00DE6EB8" w:rsidRPr="00866DDB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 xml:space="preserve"> - </w:t>
            </w:r>
            <w:r w:rsidR="00DE6EB8" w:rsidRPr="00046969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osobn</w:t>
            </w:r>
            <w:r w:rsidR="00DE6EB8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á starostlivosť</w:t>
            </w:r>
            <w:r w:rsidR="00DE6EB8" w:rsidRPr="00046969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 jedného z rodičov</w:t>
            </w:r>
            <w:r w:rsidR="00DE6EB8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;                                                     </w:t>
            </w:r>
            <w:r w:rsidR="00DE6EB8" w:rsidRPr="00046969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 </w:t>
            </w:r>
            <w:r w:rsidR="00DE6EB8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       - </w:t>
            </w:r>
            <w:r w:rsidR="00DE6EB8" w:rsidRPr="00046969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striedav</w:t>
            </w:r>
            <w:r w:rsidR="00DE6EB8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á </w:t>
            </w:r>
            <w:r w:rsidR="00DE6EB8" w:rsidRPr="00046969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osobn</w:t>
            </w:r>
            <w:r w:rsidR="00DE6EB8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á starostlivosť;                                                                             -</w:t>
            </w:r>
            <w:r w:rsidR="00DE6EB8" w:rsidRPr="00046969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 ich plusy a mínusy z pohľadu mediačnej praxe.  </w:t>
            </w:r>
          </w:p>
          <w:p w:rsidR="00DE6EB8" w:rsidRDefault="009A2EB3" w:rsidP="00046969">
            <w:pPr>
              <w:shd w:val="clear" w:color="auto" w:fill="FFFFFF"/>
              <w:spacing w:before="120" w:after="0" w:line="360" w:lineRule="auto"/>
            </w:pPr>
            <w:r>
              <w:t xml:space="preserve"> </w:t>
            </w:r>
          </w:p>
          <w:p w:rsidR="001E0DD6" w:rsidRPr="006B7094" w:rsidRDefault="00DE6EB8" w:rsidP="00046969">
            <w:pPr>
              <w:shd w:val="clear" w:color="auto" w:fill="FFFFFF"/>
              <w:spacing w:before="120"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  <w:r w:rsidRPr="00DE6EB8">
              <w:rPr>
                <w:rFonts w:ascii="Arial" w:hAnsi="Arial" w:cs="Arial"/>
                <w:b/>
                <w:sz w:val="24"/>
                <w:szCs w:val="24"/>
              </w:rPr>
              <w:t xml:space="preserve">11,10 - 11,55  </w:t>
            </w:r>
            <w:r w:rsidR="00866DDB" w:rsidRPr="00866DDB">
              <w:rPr>
                <w:rFonts w:ascii="Arial" w:hAnsi="Arial" w:cs="Arial"/>
                <w:b/>
                <w:sz w:val="24"/>
                <w:szCs w:val="24"/>
              </w:rPr>
              <w:t>Problémy v rodinnoprávnych konaniach</w:t>
            </w:r>
            <w:r w:rsidR="00AD1F0B">
              <w:rPr>
                <w:rFonts w:ascii="Arial" w:hAnsi="Arial" w:cs="Arial"/>
                <w:b/>
                <w:sz w:val="24"/>
                <w:szCs w:val="24"/>
              </w:rPr>
              <w:t xml:space="preserve">.                                      </w:t>
            </w:r>
            <w:r w:rsidR="00866DDB">
              <w:rPr>
                <w:rFonts w:ascii="Arial" w:hAnsi="Arial" w:cs="Arial"/>
                <w:b/>
                <w:sz w:val="24"/>
                <w:szCs w:val="24"/>
              </w:rPr>
              <w:t xml:space="preserve"> -</w:t>
            </w:r>
            <w:r w:rsidR="00866DDB">
              <w:t xml:space="preserve"> </w:t>
            </w:r>
            <w:r w:rsidR="00AD1F0B">
              <w:rPr>
                <w:rFonts w:ascii="Arial" w:hAnsi="Arial" w:cs="Arial"/>
                <w:sz w:val="24"/>
                <w:szCs w:val="24"/>
              </w:rPr>
              <w:t>prieťahy v konaní;                                                                                                  -</w:t>
            </w:r>
            <w:r w:rsidR="00866DDB" w:rsidRPr="00866DDB">
              <w:rPr>
                <w:rFonts w:ascii="Arial" w:hAnsi="Arial" w:cs="Arial"/>
                <w:sz w:val="24"/>
                <w:szCs w:val="24"/>
              </w:rPr>
              <w:t xml:space="preserve"> nedostatočná špecializácia</w:t>
            </w:r>
            <w:r w:rsidR="00AD1F0B">
              <w:rPr>
                <w:rFonts w:ascii="Arial" w:hAnsi="Arial" w:cs="Arial"/>
                <w:sz w:val="24"/>
                <w:szCs w:val="24"/>
              </w:rPr>
              <w:t xml:space="preserve"> sudcov v rodinnoprávnej agende;                         -</w:t>
            </w:r>
            <w:r w:rsidR="00866DDB" w:rsidRPr="00866DDB">
              <w:rPr>
                <w:rFonts w:ascii="Arial" w:hAnsi="Arial" w:cs="Arial"/>
                <w:sz w:val="24"/>
                <w:szCs w:val="24"/>
              </w:rPr>
              <w:t xml:space="preserve"> nízke využívanie novších, multidisciplinárnych prístupov (</w:t>
            </w:r>
            <w:r w:rsidR="00AD1F0B">
              <w:rPr>
                <w:rFonts w:ascii="Arial" w:hAnsi="Arial" w:cs="Arial"/>
                <w:sz w:val="24"/>
                <w:szCs w:val="24"/>
              </w:rPr>
              <w:t xml:space="preserve">napr. </w:t>
            </w:r>
            <w:proofErr w:type="spellStart"/>
            <w:r w:rsidR="00866DDB" w:rsidRPr="00866DDB">
              <w:rPr>
                <w:rFonts w:ascii="Arial" w:hAnsi="Arial" w:cs="Arial"/>
                <w:sz w:val="24"/>
                <w:szCs w:val="24"/>
              </w:rPr>
              <w:t>Cochemský</w:t>
            </w:r>
            <w:proofErr w:type="spellEnd"/>
            <w:r w:rsidR="00866DDB" w:rsidRPr="00866DDB">
              <w:rPr>
                <w:rFonts w:ascii="Arial" w:hAnsi="Arial" w:cs="Arial"/>
                <w:sz w:val="24"/>
                <w:szCs w:val="24"/>
              </w:rPr>
              <w:t xml:space="preserve"> model).</w:t>
            </w:r>
          </w:p>
          <w:p w:rsidR="00CA2775" w:rsidRPr="00866DDB" w:rsidRDefault="009A2EB3" w:rsidP="00046969">
            <w:pPr>
              <w:shd w:val="clear" w:color="auto" w:fill="FFFFFF"/>
              <w:spacing w:before="120"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  <w:r w:rsidRPr="00112F82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lastRenderedPageBreak/>
              <w:t>12,00 - 12,45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 </w:t>
            </w:r>
            <w:r w:rsidR="00866DDB" w:rsidRPr="00866DDB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>Definícia ochrany najlepšieho záujmu maloletých detí</w:t>
            </w:r>
            <w:r w:rsidR="00AD1F0B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>.</w:t>
            </w:r>
            <w:r w:rsidR="00866DDB">
              <w:t xml:space="preserve"> </w:t>
            </w:r>
            <w:r w:rsidR="00046969">
              <w:t xml:space="preserve">                     - </w:t>
            </w:r>
            <w:r w:rsidR="00AD1F0B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s</w:t>
            </w:r>
            <w:r w:rsidR="00866DDB" w:rsidRPr="00866DDB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 výkon</w:t>
            </w:r>
            <w:r w:rsidR="00AD1F0B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om</w:t>
            </w:r>
            <w:r w:rsidR="00866DDB" w:rsidRPr="00866DDB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 rodičovských práv</w:t>
            </w:r>
            <w:r w:rsidR="00DE6EB8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 sa</w:t>
            </w:r>
            <w:r w:rsidR="00046969" w:rsidRPr="00046969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 nemení povinné spájanie konaní o rozvode s konaním o úpravu pomerov rodičov k ich maloletým deťom na čas po rozvode.</w:t>
            </w:r>
          </w:p>
          <w:p w:rsidR="009A2EB3" w:rsidRPr="00866DDB" w:rsidRDefault="009A2EB3" w:rsidP="00046969">
            <w:pPr>
              <w:shd w:val="clear" w:color="auto" w:fill="FFFFFF"/>
              <w:spacing w:before="120" w:after="0" w:line="360" w:lineRule="auto"/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sk-SK"/>
              </w:rPr>
            </w:pPr>
            <w:r w:rsidRPr="00112F8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sk-SK"/>
              </w:rPr>
              <w:t>12,50</w:t>
            </w:r>
            <w:r w:rsidRPr="00112F82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 - </w:t>
            </w:r>
            <w:r w:rsidRPr="00112F8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sk-SK"/>
              </w:rPr>
              <w:t>13,35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sk-SK"/>
              </w:rPr>
              <w:t xml:space="preserve"> </w:t>
            </w:r>
            <w:r w:rsidR="00866DD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sk-SK"/>
              </w:rPr>
              <w:t xml:space="preserve">Určenie výživného pri </w:t>
            </w:r>
            <w:r w:rsidR="00866DDB" w:rsidRPr="00866DD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sk-SK"/>
              </w:rPr>
              <w:t>spoločnej osobnej starostlivosti</w:t>
            </w:r>
            <w:r w:rsidR="00DE6EB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sk-SK"/>
              </w:rPr>
              <w:t>.</w:t>
            </w:r>
            <w:r w:rsidR="00866DD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sk-SK"/>
              </w:rPr>
              <w:t xml:space="preserve">         - </w:t>
            </w:r>
            <w:r w:rsidR="00866DDB" w:rsidRPr="00866DD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sk-SK"/>
              </w:rPr>
              <w:t xml:space="preserve"> </w:t>
            </w:r>
            <w:r w:rsidR="00866DDB" w:rsidRPr="00866DDB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sk-SK"/>
              </w:rPr>
              <w:t>súd môže schváliť dohodu rodič</w:t>
            </w:r>
            <w:r w:rsidR="00DE6EB8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sk-SK"/>
              </w:rPr>
              <w:t>ov o výške výživného;</w:t>
            </w:r>
            <w:r w:rsidR="00866DDB" w:rsidRPr="00866DDB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sk-SK"/>
              </w:rPr>
              <w:t xml:space="preserve">                           </w:t>
            </w:r>
            <w:r w:rsidR="00046969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sk-SK"/>
              </w:rPr>
              <w:t xml:space="preserve">          </w:t>
            </w:r>
            <w:r w:rsidR="00866DDB" w:rsidRPr="00866DDB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sk-SK"/>
              </w:rPr>
              <w:t xml:space="preserve">   - môže rozhodnúť aj tak, že počas trvania spoločnej osobnej starostlivosti obidvoch rodičov výživné neurčuje.</w:t>
            </w:r>
          </w:p>
          <w:p w:rsidR="009A2EB3" w:rsidRPr="00866DDB" w:rsidRDefault="009A2EB3" w:rsidP="00046969">
            <w:pPr>
              <w:shd w:val="clear" w:color="auto" w:fill="FFFFFF"/>
              <w:spacing w:before="120" w:after="0" w:line="360" w:lineRule="auto"/>
            </w:pPr>
            <w:r w:rsidRPr="00112F8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sk-SK"/>
              </w:rPr>
              <w:t>13,40</w:t>
            </w:r>
            <w:r w:rsidRPr="00112F82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 - </w:t>
            </w:r>
            <w:r w:rsidRPr="00112F8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sk-SK"/>
              </w:rPr>
              <w:t xml:space="preserve">14,25  </w:t>
            </w:r>
            <w:r w:rsidR="00866DDB" w:rsidRPr="00866DD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sk-SK"/>
              </w:rPr>
              <w:t>Výhody a nevýhody spoločnej starostlivosti</w:t>
            </w:r>
            <w:r w:rsidR="00DE6EB8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sk-SK"/>
              </w:rPr>
              <w:t xml:space="preserve">.                           </w:t>
            </w:r>
            <w:r w:rsidR="00866DDB">
              <w:t xml:space="preserve"> </w:t>
            </w:r>
            <w:r w:rsidR="00DE6EB8">
              <w:t xml:space="preserve">- </w:t>
            </w:r>
            <w:r w:rsidR="00866DDB" w:rsidRPr="00866DDB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sk-SK"/>
              </w:rPr>
              <w:t>vhodná najmä pre rodičov, ktorí aj po rozvode alebo rozchode ostanú naďalej žiť v jednej domácnosti alebo vzdialeno</w:t>
            </w:r>
            <w:r w:rsidR="006B7094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sk-SK"/>
              </w:rPr>
              <w:t>sť ich bydlísk je malá</w:t>
            </w:r>
            <w:r w:rsidR="00DE6EB8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sk-SK"/>
              </w:rPr>
              <w:t xml:space="preserve">;                                 </w:t>
            </w:r>
            <w:r w:rsidR="001E0DD6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sk-SK"/>
              </w:rPr>
              <w:t xml:space="preserve">                                   </w:t>
            </w:r>
            <w:r w:rsidR="00DE6EB8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sk-SK"/>
              </w:rPr>
              <w:t xml:space="preserve">  - </w:t>
            </w:r>
            <w:r w:rsidR="00866DDB" w:rsidRPr="00866DDB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sk-SK"/>
              </w:rPr>
              <w:t>deti zostávajú žiť v jednej domácnosti bez toho, aby</w:t>
            </w:r>
            <w:r w:rsidR="00DE6EB8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sk-SK"/>
              </w:rPr>
              <w:t xml:space="preserve"> sa presúvali za druhým rodičom;                                                                                                                     -</w:t>
            </w:r>
            <w:r w:rsidR="00046969">
              <w:t xml:space="preserve"> </w:t>
            </w:r>
            <w:r w:rsidR="00DE6EB8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sk-SK"/>
              </w:rPr>
              <w:t>snaha z</w:t>
            </w:r>
            <w:r w:rsidR="00046969" w:rsidRPr="00046969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sk-SK"/>
              </w:rPr>
              <w:t>amedziť, aby súd za každých okolností určoval, ktorému rodičovi maloleté dieťa zverí do osobnej starostlivosti, kto ho bude zastupovať a spravovať jeho majetok a akým výživným má rodič prispievať na výživ</w:t>
            </w:r>
            <w:r w:rsidR="00DE6EB8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sk-SK"/>
              </w:rPr>
              <w:t>u dieťaťa;                                                                                                               -</w:t>
            </w:r>
            <w:r w:rsidR="00046969">
              <w:t xml:space="preserve"> </w:t>
            </w:r>
            <w:r w:rsidR="00046969" w:rsidRPr="00046969">
              <w:rPr>
                <w:rFonts w:ascii="Arial" w:eastAsia="Times New Roman" w:hAnsi="Arial" w:cs="Arial"/>
                <w:bCs/>
                <w:color w:val="222222"/>
                <w:sz w:val="24"/>
                <w:szCs w:val="24"/>
                <w:lang w:eastAsia="sk-SK"/>
              </w:rPr>
              <w:t>bez nutnosti vymedzenia intervalov zabezpečovania starostlivosti.</w:t>
            </w:r>
          </w:p>
          <w:p w:rsidR="00866DDB" w:rsidRDefault="00866DDB" w:rsidP="00046969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sk-SK"/>
              </w:rPr>
            </w:pPr>
          </w:p>
          <w:p w:rsidR="005E0CDA" w:rsidRPr="006B7094" w:rsidRDefault="009A2EB3" w:rsidP="00046969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B01B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sk-SK"/>
              </w:rPr>
              <w:t>14,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sk-SK"/>
              </w:rPr>
              <w:t>30 - 15</w:t>
            </w:r>
            <w:r w:rsidRPr="00CB01B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sk-SK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sk-SK"/>
              </w:rPr>
              <w:t>1</w:t>
            </w:r>
            <w:r w:rsidRPr="00CB01B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sk-SK"/>
              </w:rPr>
              <w:t>5</w:t>
            </w:r>
            <w:r w:rsidRPr="00E82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CDA" w:rsidRPr="005E0CDA">
              <w:rPr>
                <w:rFonts w:ascii="Arial" w:hAnsi="Arial" w:cs="Arial"/>
                <w:b/>
                <w:sz w:val="24"/>
                <w:szCs w:val="24"/>
              </w:rPr>
              <w:t xml:space="preserve">Priestor pre </w:t>
            </w:r>
            <w:r w:rsidR="00046969">
              <w:rPr>
                <w:rFonts w:ascii="Arial" w:hAnsi="Arial" w:cs="Arial"/>
                <w:b/>
                <w:sz w:val="24"/>
                <w:szCs w:val="24"/>
              </w:rPr>
              <w:t>angažovanie sa mediácie.</w:t>
            </w:r>
            <w:r w:rsidRPr="00112F8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046969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- </w:t>
            </w:r>
            <w:r w:rsidR="00046969" w:rsidRPr="00046969">
              <w:rPr>
                <w:rFonts w:ascii="Arial" w:hAnsi="Arial" w:cs="Arial"/>
                <w:sz w:val="24"/>
                <w:szCs w:val="24"/>
              </w:rPr>
              <w:t>zachovanie takého režimu starostlivosti, ktorí rodičia realizujú už v čase pred rozvodom (rozchodom) alebo počas súdneho konania a majú záujem na pok</w:t>
            </w:r>
            <w:r w:rsidR="00DE6EB8">
              <w:rPr>
                <w:rFonts w:ascii="Arial" w:hAnsi="Arial" w:cs="Arial"/>
                <w:sz w:val="24"/>
                <w:szCs w:val="24"/>
              </w:rPr>
              <w:t>račovaní takejto starostlivosti;                                                                           - n</w:t>
            </w:r>
            <w:r w:rsidR="00046969" w:rsidRPr="00046969">
              <w:rPr>
                <w:rFonts w:ascii="Arial" w:hAnsi="Arial" w:cs="Arial"/>
                <w:sz w:val="24"/>
                <w:szCs w:val="24"/>
              </w:rPr>
              <w:t>avrhovaná zmena platí aj pre rodičov, tzv. nezosobášené páry, ako aj v prípade rozhodovania súdu o zmene úpravy výkonu rodičovsk</w:t>
            </w:r>
            <w:r w:rsidR="00DE6EB8">
              <w:rPr>
                <w:rFonts w:ascii="Arial" w:hAnsi="Arial" w:cs="Arial"/>
                <w:sz w:val="24"/>
                <w:szCs w:val="24"/>
              </w:rPr>
              <w:t>ých práv a povinností;</w:t>
            </w:r>
            <w:r w:rsidR="00046969" w:rsidRPr="000469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696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</w:t>
            </w:r>
            <w:r w:rsidRPr="000469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6EB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</w:t>
            </w:r>
            <w:r w:rsidR="00046969">
              <w:rPr>
                <w:rFonts w:ascii="Arial" w:hAnsi="Arial" w:cs="Arial"/>
                <w:sz w:val="24"/>
                <w:szCs w:val="24"/>
              </w:rPr>
              <w:t>-</w:t>
            </w:r>
            <w:r w:rsidR="00046969" w:rsidRPr="00046969">
              <w:rPr>
                <w:rFonts w:ascii="Arial" w:hAnsi="Arial" w:cs="Arial"/>
                <w:sz w:val="24"/>
                <w:szCs w:val="24"/>
              </w:rPr>
              <w:t xml:space="preserve"> mediácia má za cieľ podporiť zachovanie a rozvoj vzťahových väzieb dieťaťa s obidvomi rodičmi aj na čas po rozvode a rozchode, t. j. vytvoriť novú</w:t>
            </w:r>
            <w:r w:rsidR="0035787C">
              <w:rPr>
                <w:rFonts w:ascii="Arial" w:hAnsi="Arial" w:cs="Arial"/>
                <w:sz w:val="24"/>
                <w:szCs w:val="24"/>
              </w:rPr>
              <w:t>, pre dieťa najvhodnejšiu formu starostlivosti</w:t>
            </w:r>
            <w:r w:rsidR="00DE6EB8">
              <w:rPr>
                <w:rFonts w:ascii="Arial" w:hAnsi="Arial" w:cs="Arial"/>
                <w:sz w:val="24"/>
                <w:szCs w:val="24"/>
              </w:rPr>
              <w:t>;</w:t>
            </w:r>
            <w:r w:rsidRPr="000469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696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- </w:t>
            </w:r>
            <w:r w:rsidR="00DE6EB8">
              <w:rPr>
                <w:rFonts w:ascii="Arial" w:hAnsi="Arial" w:cs="Arial"/>
                <w:sz w:val="24"/>
                <w:szCs w:val="24"/>
              </w:rPr>
              <w:t>z</w:t>
            </w:r>
            <w:r w:rsidR="00046969" w:rsidRPr="00046969">
              <w:rPr>
                <w:rFonts w:ascii="Arial" w:hAnsi="Arial" w:cs="Arial"/>
                <w:sz w:val="24"/>
                <w:szCs w:val="24"/>
              </w:rPr>
              <w:t xml:space="preserve">achovanie a rozvoj vzťahových väzieb dieťaťa s obidvomi rodičmi aj po rozvode a rozchode. </w:t>
            </w:r>
            <w:r w:rsidRPr="00046969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</w:t>
            </w:r>
          </w:p>
          <w:p w:rsidR="0035787C" w:rsidRDefault="0035787C" w:rsidP="00FC542B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sk-SK"/>
              </w:rPr>
            </w:pPr>
          </w:p>
          <w:p w:rsidR="00FC542B" w:rsidRDefault="009A2EB3" w:rsidP="00FC542B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sk-SK"/>
              </w:rPr>
              <w:t>15,20 - 16,</w:t>
            </w:r>
            <w:r w:rsidRPr="00CB01B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sk-SK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sk-SK"/>
              </w:rPr>
              <w:t>5</w:t>
            </w:r>
            <w:r w:rsidRPr="00CB01B7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 </w:t>
            </w:r>
            <w:r w:rsidR="00DE6EB8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>Ce</w:t>
            </w:r>
            <w:r w:rsidR="005E0CDA" w:rsidRPr="005E0CDA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>z</w:t>
            </w:r>
            <w:r w:rsidR="00DE6EB8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>hraničný aspekt novely</w:t>
            </w:r>
            <w:r w:rsidR="005E0CDA" w:rsidRPr="005E0CDA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k-SK"/>
              </w:rPr>
              <w:t>.</w:t>
            </w:r>
            <w:r w:rsidRPr="00CB01B7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 </w:t>
            </w:r>
            <w:r w:rsidR="00FC542B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                                                   </w:t>
            </w:r>
            <w:r w:rsidR="00FC542B" w:rsidRPr="00FC542B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Aktivita cezhraničného rodinného mediá</w:t>
            </w:r>
            <w:r w:rsidR="00FC542B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tora sa </w:t>
            </w:r>
            <w:r w:rsidR="00FC542B" w:rsidRPr="00FC542B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môže začať</w:t>
            </w:r>
            <w:r w:rsidR="00FC542B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:</w:t>
            </w:r>
            <w:r w:rsidR="00FC542B" w:rsidRPr="00FC542B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 </w:t>
            </w:r>
          </w:p>
          <w:p w:rsidR="009A2EB3" w:rsidRPr="00CA2775" w:rsidRDefault="005F2B2B" w:rsidP="00FC542B">
            <w:pPr>
              <w:shd w:val="clear" w:color="auto" w:fill="FFFFFF"/>
              <w:spacing w:after="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lastRenderedPageBreak/>
              <w:t xml:space="preserve">- </w:t>
            </w:r>
            <w:r w:rsidR="00FC542B" w:rsidRPr="00FC542B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ak jeden z rodičov neoprávnene a bez súhlasu druhej strany premiestni dieťa do zahraničia za účelom trvalého vysťahovania</w:t>
            </w:r>
            <w:r w:rsidR="0035787C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 - </w:t>
            </w:r>
            <w:r w:rsidR="00FC542B" w:rsidRPr="00FC542B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môže hroziť vydanie medzinárodného zatý</w:t>
            </w:r>
            <w:r w:rsidR="0035787C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kacieho rozkazu za únos dieťaťa;</w:t>
            </w:r>
            <w:r w:rsidR="00FC542B" w:rsidRPr="00FC542B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                                - </w:t>
            </w:r>
            <w:r w:rsidR="00FC542B" w:rsidRPr="00FC542B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pri dohodnutí podmienok presťahovania dieťaťa</w:t>
            </w:r>
            <w:r w:rsidR="0035787C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 jedným z rodičov do zahraničia;</w:t>
            </w:r>
            <w:r w:rsidR="00FC542B" w:rsidRPr="00FC542B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                 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                                                                                        -</w:t>
            </w:r>
            <w:r w:rsidR="00FC542B" w:rsidRPr="00FC542B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 v prí</w:t>
            </w:r>
            <w:r w:rsidR="0035787C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pade obáv z únosu do zahraničia;</w:t>
            </w:r>
            <w:r w:rsidR="00FC542B" w:rsidRPr="00FC542B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                                                                                     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- </w:t>
            </w:r>
            <w:r w:rsidR="00FC542B" w:rsidRPr="00FC542B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v prípade záujmu jedného z rodičov o dlh</w:t>
            </w:r>
            <w:r w:rsidR="0035787C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odobý pobyt dieťaťa v zahraničí;</w:t>
            </w:r>
            <w:r w:rsidR="00FC542B" w:rsidRPr="00FC542B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                            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- </w:t>
            </w:r>
            <w:r w:rsidR="00FC542B" w:rsidRPr="00FC542B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v príp</w:t>
            </w:r>
            <w:r w:rsidR="0035787C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ade straty kontaktu s dieťaťom;</w:t>
            </w:r>
            <w:r w:rsidR="00FC542B" w:rsidRPr="00FC542B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                                                                                    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- </w:t>
            </w:r>
            <w:r w:rsidR="00FC542B" w:rsidRPr="00FC542B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ak je dôvodná obava, že rodinný spor z nejakého dôvod</w:t>
            </w:r>
            <w:r w:rsidR="006B7094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u nadobudne cezhraničný alebo </w:t>
            </w:r>
            <w:r w:rsidR="00FC542B" w:rsidRPr="00FC542B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medzinárodný charakter.</w:t>
            </w:r>
          </w:p>
          <w:p w:rsidR="00652D76" w:rsidRPr="006B7094" w:rsidRDefault="009A2EB3" w:rsidP="006B7094">
            <w:pPr>
              <w:shd w:val="clear" w:color="auto" w:fill="FFFFFF"/>
              <w:spacing w:before="120"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16,1</w:t>
            </w:r>
            <w:r w:rsidRPr="0040636F">
              <w:rPr>
                <w:rFonts w:ascii="Arial" w:hAnsi="Arial" w:cs="Arial"/>
                <w:b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U</w:t>
            </w:r>
            <w:r w:rsidRPr="00DA539F">
              <w:rPr>
                <w:rFonts w:ascii="Arial" w:hAnsi="Arial" w:cs="Arial"/>
                <w:b/>
                <w:sz w:val="24"/>
                <w:szCs w:val="24"/>
              </w:rPr>
              <w:t>končenie semináru, odovzdanie osvedčení o účasti.</w:t>
            </w:r>
            <w:r w:rsidRPr="00DA539F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652D76">
        <w:trPr>
          <w:trHeight w:val="634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52D76" w:rsidRDefault="00EC055F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Cieľová skupina</w:t>
            </w:r>
          </w:p>
        </w:tc>
        <w:tc>
          <w:tcPr>
            <w:tcW w:w="85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52D76" w:rsidRPr="006B7094" w:rsidRDefault="00EC055F" w:rsidP="00046969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Mediátori s ukončeným vzdelaním v zmysle zákona č.420 /2004 Z. z. o mediácii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 o doplnení niektorých zákonov v znení neskorších predpisov </w:t>
            </w:r>
            <w:r>
              <w:rPr>
                <w:rFonts w:ascii="Arial" w:hAnsi="Arial" w:cs="Arial"/>
                <w:sz w:val="24"/>
                <w:szCs w:val="24"/>
              </w:rPr>
              <w:t>v platnom znení.</w:t>
            </w:r>
          </w:p>
        </w:tc>
      </w:tr>
      <w:tr w:rsidR="00652D76">
        <w:trPr>
          <w:trHeight w:val="387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52D76" w:rsidRDefault="00EC055F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Štruktúra výučby</w:t>
            </w:r>
          </w:p>
        </w:tc>
        <w:tc>
          <w:tcPr>
            <w:tcW w:w="85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52D76" w:rsidRPr="006B7094" w:rsidRDefault="00EC055F" w:rsidP="006B7094">
            <w:pPr>
              <w:spacing w:after="0" w:line="36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8 vyučovacích hodín </w:t>
            </w:r>
            <w:r w:rsidR="00113E1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(360 min.)</w:t>
            </w:r>
          </w:p>
        </w:tc>
      </w:tr>
      <w:tr w:rsidR="00652D76">
        <w:trPr>
          <w:trHeight w:val="387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52D76" w:rsidRDefault="00EC055F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Výstup</w:t>
            </w:r>
          </w:p>
        </w:tc>
        <w:tc>
          <w:tcPr>
            <w:tcW w:w="85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52D76" w:rsidRDefault="00EC055F" w:rsidP="00046969">
            <w:pPr>
              <w:spacing w:after="0" w:line="360" w:lineRule="auto"/>
              <w:ind w:left="-108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 Osvedčenie o absolvovaní odborného seminára </w:t>
            </w:r>
          </w:p>
        </w:tc>
      </w:tr>
      <w:tr w:rsidR="00652D76">
        <w:trPr>
          <w:trHeight w:val="387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52D76" w:rsidRDefault="00EC055F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Odborný garant</w:t>
            </w:r>
          </w:p>
        </w:tc>
        <w:tc>
          <w:tcPr>
            <w:tcW w:w="85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52D76" w:rsidRDefault="00EC055F" w:rsidP="0004696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1603">
              <w:rPr>
                <w:rFonts w:ascii="Arial" w:hAnsi="Arial" w:cs="Arial"/>
                <w:i/>
                <w:sz w:val="24"/>
                <w:szCs w:val="24"/>
              </w:rPr>
              <w:t>JUDr. František Kutlík</w:t>
            </w:r>
            <w:r w:rsidR="00B20E58">
              <w:rPr>
                <w:rFonts w:ascii="Arial" w:hAnsi="Arial" w:cs="Arial"/>
                <w:sz w:val="24"/>
                <w:szCs w:val="24"/>
              </w:rPr>
              <w:t>, k</w:t>
            </w:r>
            <w:r w:rsidR="00B20E58" w:rsidRPr="00B20E58">
              <w:rPr>
                <w:rFonts w:ascii="Arial" w:hAnsi="Arial" w:cs="Arial"/>
                <w:sz w:val="24"/>
                <w:szCs w:val="24"/>
              </w:rPr>
              <w:t>ontakt: kutlik@simars.sk.</w:t>
            </w:r>
          </w:p>
        </w:tc>
      </w:tr>
      <w:tr w:rsidR="00652D76">
        <w:trPr>
          <w:trHeight w:val="737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52D76" w:rsidRDefault="00EC055F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Lektor</w:t>
            </w:r>
            <w:r w:rsidR="005B7B7B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5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A2EB3" w:rsidRPr="005B7B7B" w:rsidRDefault="009A2EB3" w:rsidP="007E6C5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71603">
              <w:rPr>
                <w:rFonts w:ascii="Arial" w:hAnsi="Arial" w:cs="Arial"/>
                <w:i/>
                <w:sz w:val="24"/>
                <w:szCs w:val="24"/>
              </w:rPr>
              <w:t>JUDr. Dana Martinková</w:t>
            </w:r>
            <w:r w:rsidRPr="005B7B7B">
              <w:rPr>
                <w:rFonts w:ascii="Arial" w:hAnsi="Arial" w:cs="Arial"/>
                <w:sz w:val="24"/>
                <w:szCs w:val="24"/>
              </w:rPr>
              <w:t>, advokátka a mediátorka s garanciou SIMARS-u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Pr="005B7B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A2EB3" w:rsidRPr="005B7B7B" w:rsidRDefault="009A2EB3" w:rsidP="007E6C5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71603">
              <w:rPr>
                <w:rFonts w:ascii="Arial" w:hAnsi="Arial" w:cs="Arial"/>
                <w:i/>
                <w:sz w:val="24"/>
                <w:szCs w:val="24"/>
              </w:rPr>
              <w:t xml:space="preserve">JUDr. Andrea </w:t>
            </w:r>
            <w:proofErr w:type="spellStart"/>
            <w:r w:rsidRPr="00571603">
              <w:rPr>
                <w:rFonts w:ascii="Arial" w:hAnsi="Arial" w:cs="Arial"/>
                <w:i/>
                <w:sz w:val="24"/>
                <w:szCs w:val="24"/>
              </w:rPr>
              <w:t>Kanoczová</w:t>
            </w:r>
            <w:proofErr w:type="spellEnd"/>
            <w:r w:rsidRPr="005B7B7B">
              <w:rPr>
                <w:rFonts w:ascii="Arial" w:hAnsi="Arial" w:cs="Arial"/>
                <w:sz w:val="24"/>
                <w:szCs w:val="24"/>
              </w:rPr>
              <w:t>, mediátorka s garanciou SIMARS-u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Pr="005B7B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A2EB3" w:rsidRDefault="009A2EB3" w:rsidP="007E6C5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A2EB3">
              <w:rPr>
                <w:rFonts w:ascii="Arial" w:hAnsi="Arial" w:cs="Arial"/>
                <w:i/>
                <w:sz w:val="24"/>
                <w:szCs w:val="24"/>
              </w:rPr>
              <w:t xml:space="preserve">Mgr. Zuzana </w:t>
            </w:r>
            <w:proofErr w:type="spellStart"/>
            <w:r w:rsidRPr="009A2EB3">
              <w:rPr>
                <w:rFonts w:ascii="Arial" w:hAnsi="Arial" w:cs="Arial"/>
                <w:i/>
                <w:sz w:val="24"/>
                <w:szCs w:val="24"/>
              </w:rPr>
              <w:t>Porubčanová</w:t>
            </w:r>
            <w:proofErr w:type="spellEnd"/>
            <w:r w:rsidRPr="009A2EB3">
              <w:rPr>
                <w:rFonts w:ascii="Arial" w:hAnsi="Arial" w:cs="Arial"/>
                <w:i/>
                <w:sz w:val="24"/>
                <w:szCs w:val="24"/>
              </w:rPr>
              <w:t xml:space="preserve"> PhD.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Pr="009A2EB3">
              <w:rPr>
                <w:rFonts w:ascii="Arial" w:hAnsi="Arial" w:cs="Arial"/>
                <w:sz w:val="24"/>
                <w:szCs w:val="24"/>
              </w:rPr>
              <w:t>klinický psychológ, mediátorka s garanciou SIMARS-u;</w:t>
            </w:r>
          </w:p>
          <w:p w:rsidR="009A2EB3" w:rsidRPr="007E6C52" w:rsidRDefault="009A2EB3" w:rsidP="007E6C5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A2EB3">
              <w:rPr>
                <w:rFonts w:ascii="Arial" w:hAnsi="Arial" w:cs="Arial"/>
                <w:i/>
                <w:sz w:val="24"/>
                <w:szCs w:val="24"/>
              </w:rPr>
              <w:t>PhDr. Katarína Kohútiková</w:t>
            </w:r>
            <w:r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7E6C5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7E6C52">
              <w:rPr>
                <w:rFonts w:ascii="Arial" w:hAnsi="Arial" w:cs="Arial"/>
                <w:sz w:val="24"/>
                <w:szCs w:val="24"/>
              </w:rPr>
              <w:t xml:space="preserve">koučka, </w:t>
            </w:r>
            <w:proofErr w:type="spellStart"/>
            <w:r w:rsidR="007E6C52">
              <w:rPr>
                <w:rFonts w:ascii="Arial" w:hAnsi="Arial" w:cs="Arial"/>
                <w:sz w:val="24"/>
                <w:szCs w:val="24"/>
              </w:rPr>
              <w:t>mentorka</w:t>
            </w:r>
            <w:proofErr w:type="spellEnd"/>
            <w:r w:rsidR="007E6C5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E0DD6">
              <w:rPr>
                <w:rFonts w:ascii="Arial" w:hAnsi="Arial" w:cs="Arial"/>
                <w:sz w:val="24"/>
                <w:szCs w:val="24"/>
              </w:rPr>
              <w:t>mediátorka s garanciou SIMARS-u;</w:t>
            </w:r>
            <w:r w:rsidR="007E6C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A2EB3" w:rsidRPr="00876EDD" w:rsidRDefault="009A2EB3" w:rsidP="007E6C5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A2EB3">
              <w:rPr>
                <w:rFonts w:ascii="Arial" w:hAnsi="Arial" w:cs="Arial"/>
                <w:i/>
                <w:sz w:val="24"/>
                <w:szCs w:val="24"/>
              </w:rPr>
              <w:t>PhDr. Miroslava Kristinová Wieckowska</w:t>
            </w:r>
            <w:r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876E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787C">
              <w:rPr>
                <w:rFonts w:ascii="Arial" w:hAnsi="Arial" w:cs="Arial"/>
                <w:sz w:val="24"/>
                <w:szCs w:val="24"/>
              </w:rPr>
              <w:t xml:space="preserve">spoluzakladateľka </w:t>
            </w:r>
            <w:r w:rsidR="001E0DD6">
              <w:rPr>
                <w:rFonts w:ascii="Arial" w:hAnsi="Arial" w:cs="Arial"/>
                <w:sz w:val="24"/>
                <w:szCs w:val="24"/>
              </w:rPr>
              <w:t>Cochemského</w:t>
            </w:r>
            <w:r w:rsidR="00876EDD">
              <w:rPr>
                <w:rFonts w:ascii="Arial" w:hAnsi="Arial" w:cs="Arial"/>
                <w:sz w:val="24"/>
                <w:szCs w:val="24"/>
              </w:rPr>
              <w:t xml:space="preserve"> model</w:t>
            </w:r>
            <w:r w:rsidR="001E0DD6">
              <w:rPr>
                <w:rFonts w:ascii="Arial" w:hAnsi="Arial" w:cs="Arial"/>
                <w:sz w:val="24"/>
                <w:szCs w:val="24"/>
              </w:rPr>
              <w:t>u</w:t>
            </w:r>
            <w:r w:rsidR="0035787C">
              <w:rPr>
                <w:rFonts w:ascii="Arial" w:hAnsi="Arial" w:cs="Arial"/>
                <w:sz w:val="24"/>
                <w:szCs w:val="24"/>
              </w:rPr>
              <w:t xml:space="preserve"> v SR</w:t>
            </w:r>
            <w:r w:rsidR="00876EDD">
              <w:rPr>
                <w:rFonts w:ascii="Arial" w:hAnsi="Arial" w:cs="Arial"/>
                <w:sz w:val="24"/>
                <w:szCs w:val="24"/>
              </w:rPr>
              <w:t>, rodinná mediá</w:t>
            </w:r>
            <w:r w:rsidR="001E0DD6">
              <w:rPr>
                <w:rFonts w:ascii="Arial" w:hAnsi="Arial" w:cs="Arial"/>
                <w:sz w:val="24"/>
                <w:szCs w:val="24"/>
              </w:rPr>
              <w:t>torka;</w:t>
            </w:r>
          </w:p>
          <w:p w:rsidR="00652D76" w:rsidRDefault="009A2EB3" w:rsidP="007E6C5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71603">
              <w:rPr>
                <w:rFonts w:ascii="Arial" w:hAnsi="Arial" w:cs="Arial"/>
                <w:i/>
                <w:sz w:val="24"/>
                <w:szCs w:val="24"/>
              </w:rPr>
              <w:t>JUDr. František Kutlík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065DC">
              <w:rPr>
                <w:rFonts w:ascii="Arial" w:hAnsi="Arial" w:cs="Arial"/>
                <w:sz w:val="24"/>
                <w:szCs w:val="24"/>
              </w:rPr>
              <w:t>akreditovaný lektor odborných mediačných kurzov MŠVVaŠ SR, predseda S</w:t>
            </w:r>
            <w:r>
              <w:rPr>
                <w:rFonts w:ascii="Arial" w:hAnsi="Arial" w:cs="Arial"/>
                <w:sz w:val="24"/>
                <w:szCs w:val="24"/>
              </w:rPr>
              <w:t>IMARS-u</w:t>
            </w:r>
            <w:r w:rsidRPr="001065DC">
              <w:rPr>
                <w:rFonts w:ascii="Arial" w:hAnsi="Arial" w:cs="Arial"/>
                <w:sz w:val="24"/>
                <w:szCs w:val="24"/>
              </w:rPr>
              <w:t xml:space="preserve"> z.z.p.o. </w:t>
            </w:r>
          </w:p>
        </w:tc>
      </w:tr>
      <w:tr w:rsidR="00652D76">
        <w:trPr>
          <w:trHeight w:val="737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52D76" w:rsidRDefault="00652D76">
            <w:pPr>
              <w:widowControl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2D76" w:rsidRDefault="00EC055F">
            <w:pPr>
              <w:widowControl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Kontaktné údaje</w:t>
            </w:r>
          </w:p>
          <w:p w:rsidR="00652D76" w:rsidRDefault="00652D76">
            <w:pPr>
              <w:widowControl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52D76" w:rsidRDefault="00EC055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Slovenský inštitút pre mediáciu a alternatívne riešenie sporov, z.z.p.o.</w:t>
            </w:r>
          </w:p>
          <w:p w:rsidR="00652D76" w:rsidRDefault="00A82B77" w:rsidP="00A82B77">
            <w:pPr>
              <w:spacing w:after="0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Svidnícka č.17</w:t>
            </w:r>
            <w:r w:rsidR="005B7B7B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821 03</w:t>
            </w:r>
            <w:r w:rsidR="00EC055F">
              <w:rPr>
                <w:rFonts w:ascii="Arial" w:hAnsi="Arial" w:cs="Arial"/>
                <w:sz w:val="24"/>
                <w:szCs w:val="24"/>
              </w:rPr>
              <w:t xml:space="preserve"> Bratislava</w:t>
            </w:r>
            <w:r w:rsidR="005B7B7B">
              <w:rPr>
                <w:rFonts w:ascii="Arial" w:hAnsi="Arial" w:cs="Arial"/>
                <w:sz w:val="24"/>
                <w:szCs w:val="24"/>
              </w:rPr>
              <w:t>,</w:t>
            </w:r>
            <w:r w:rsidR="00B20E5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B7B7B">
              <w:rPr>
                <w:rFonts w:ascii="Arial" w:hAnsi="Arial" w:cs="Arial"/>
                <w:color w:val="000000"/>
                <w:sz w:val="24"/>
                <w:szCs w:val="24"/>
              </w:rPr>
              <w:t>info</w:t>
            </w:r>
            <w:r w:rsidR="005B7B7B" w:rsidRPr="005B7B7B">
              <w:rPr>
                <w:rFonts w:ascii="Arial" w:hAnsi="Arial" w:cs="Arial"/>
                <w:color w:val="000000"/>
                <w:sz w:val="24"/>
                <w:szCs w:val="24"/>
              </w:rPr>
              <w:t>@</w:t>
            </w:r>
            <w:r w:rsidR="005B7B7B">
              <w:rPr>
                <w:rFonts w:ascii="Arial" w:hAnsi="Arial" w:cs="Arial"/>
                <w:color w:val="000000"/>
                <w:sz w:val="24"/>
                <w:szCs w:val="24"/>
              </w:rPr>
              <w:t>simars.</w:t>
            </w:r>
            <w:r w:rsidR="00EC055F">
              <w:rPr>
                <w:rFonts w:ascii="Arial" w:hAnsi="Arial" w:cs="Arial"/>
                <w:sz w:val="24"/>
                <w:szCs w:val="24"/>
              </w:rPr>
              <w:t>sk.</w:t>
            </w:r>
          </w:p>
        </w:tc>
      </w:tr>
      <w:tr w:rsidR="00652D76">
        <w:trPr>
          <w:trHeight w:val="737"/>
        </w:trPr>
        <w:tc>
          <w:tcPr>
            <w:tcW w:w="22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52D76" w:rsidRDefault="00EC055F">
            <w:pPr>
              <w:widowControl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Poznámka</w:t>
            </w:r>
          </w:p>
        </w:tc>
        <w:tc>
          <w:tcPr>
            <w:tcW w:w="850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52D76" w:rsidRPr="006B7094" w:rsidRDefault="00EC055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skončení seminára bude vytvoren</w:t>
            </w:r>
            <w:r w:rsidR="001E0DD6">
              <w:rPr>
                <w:rFonts w:ascii="Arial" w:hAnsi="Arial" w:cs="Arial"/>
              </w:rPr>
              <w:t>ý priestor pre</w:t>
            </w:r>
            <w:r w:rsidR="005B7B7B">
              <w:rPr>
                <w:rFonts w:ascii="Arial" w:hAnsi="Arial" w:cs="Arial"/>
              </w:rPr>
              <w:t xml:space="preserve"> individuálne konzultácie o aktuálnej problematike mediácie na Slovensku.</w:t>
            </w:r>
          </w:p>
        </w:tc>
      </w:tr>
    </w:tbl>
    <w:p w:rsidR="00652D76" w:rsidRDefault="00652D76">
      <w:pPr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652D76" w:rsidRDefault="00652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652D76" w:rsidRDefault="00652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652D76" w:rsidRDefault="00652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A82B77" w:rsidRDefault="00A82B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A82B77" w:rsidRDefault="00A82B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A82B77" w:rsidRDefault="00A82B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652D76" w:rsidRDefault="00652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bookmarkStart w:id="0" w:name="_GoBack"/>
      <w:bookmarkEnd w:id="0"/>
    </w:p>
    <w:p w:rsidR="00652D76" w:rsidRDefault="00652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652D76" w:rsidRDefault="00652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652D76" w:rsidRDefault="00652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652D76" w:rsidRDefault="00652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652D76" w:rsidRDefault="00652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652D76" w:rsidRDefault="00652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652D76" w:rsidRDefault="00652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652D76" w:rsidRDefault="00652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652D76" w:rsidRDefault="00652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652D76" w:rsidRDefault="00652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652D76" w:rsidRDefault="00652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652D76" w:rsidRDefault="00652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571554" w:rsidRDefault="00571554" w:rsidP="00571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571554" w:rsidRDefault="00571554" w:rsidP="00571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571554" w:rsidRDefault="00571554" w:rsidP="00571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571554" w:rsidRDefault="00571554" w:rsidP="00571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571554" w:rsidRDefault="00571554" w:rsidP="00571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571554" w:rsidRDefault="00571554" w:rsidP="00571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571554" w:rsidRDefault="00571554" w:rsidP="00571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571554" w:rsidRDefault="00571554" w:rsidP="00571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571554" w:rsidRDefault="00571554" w:rsidP="00571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571554" w:rsidRDefault="00571554" w:rsidP="00571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571554" w:rsidRDefault="00571554" w:rsidP="00571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571554" w:rsidRDefault="00571554" w:rsidP="00571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571554" w:rsidRDefault="00571554" w:rsidP="00571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571554" w:rsidRDefault="00571554" w:rsidP="00571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571554" w:rsidRDefault="00571554" w:rsidP="00571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571554" w:rsidRDefault="00571554" w:rsidP="00571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571554" w:rsidRDefault="00571554" w:rsidP="00571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sectPr w:rsidR="00571554">
      <w:pgSz w:w="11906" w:h="16838"/>
      <w:pgMar w:top="851" w:right="1417" w:bottom="1134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039A7"/>
    <w:multiLevelType w:val="hybridMultilevel"/>
    <w:tmpl w:val="0B9014CC"/>
    <w:lvl w:ilvl="0" w:tplc="0C3A6DDC">
      <w:start w:val="324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1D6B6D"/>
    <w:multiLevelType w:val="hybridMultilevel"/>
    <w:tmpl w:val="30E2C57E"/>
    <w:lvl w:ilvl="0" w:tplc="AA3C74CC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03249"/>
    <w:multiLevelType w:val="hybridMultilevel"/>
    <w:tmpl w:val="27F65FEE"/>
    <w:lvl w:ilvl="0" w:tplc="D202374E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4ED7288"/>
    <w:multiLevelType w:val="hybridMultilevel"/>
    <w:tmpl w:val="F91C4F58"/>
    <w:lvl w:ilvl="0" w:tplc="20C698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A40BD"/>
    <w:multiLevelType w:val="hybridMultilevel"/>
    <w:tmpl w:val="6C1AA3AA"/>
    <w:lvl w:ilvl="0" w:tplc="AC0E4A00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30B2D"/>
    <w:multiLevelType w:val="hybridMultilevel"/>
    <w:tmpl w:val="4232C674"/>
    <w:lvl w:ilvl="0" w:tplc="DDC43B3E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81553"/>
    <w:multiLevelType w:val="hybridMultilevel"/>
    <w:tmpl w:val="454CCB7E"/>
    <w:lvl w:ilvl="0" w:tplc="C15671B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44DE0"/>
    <w:multiLevelType w:val="hybridMultilevel"/>
    <w:tmpl w:val="E6748226"/>
    <w:lvl w:ilvl="0" w:tplc="21D66DCE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FBC4EC9"/>
    <w:multiLevelType w:val="hybridMultilevel"/>
    <w:tmpl w:val="D1E84AC2"/>
    <w:lvl w:ilvl="0" w:tplc="02F276E0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C55CF"/>
    <w:multiLevelType w:val="hybridMultilevel"/>
    <w:tmpl w:val="562A1A24"/>
    <w:lvl w:ilvl="0" w:tplc="AD9CA40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D693E"/>
    <w:multiLevelType w:val="hybridMultilevel"/>
    <w:tmpl w:val="1F9AE25C"/>
    <w:lvl w:ilvl="0" w:tplc="DB6E91C0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2650E"/>
    <w:multiLevelType w:val="hybridMultilevel"/>
    <w:tmpl w:val="70EA1F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464B5"/>
    <w:multiLevelType w:val="hybridMultilevel"/>
    <w:tmpl w:val="507AA938"/>
    <w:lvl w:ilvl="0" w:tplc="D06C7B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9009A5"/>
    <w:multiLevelType w:val="hybridMultilevel"/>
    <w:tmpl w:val="74EC0148"/>
    <w:lvl w:ilvl="0" w:tplc="9342DEA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F317B"/>
    <w:multiLevelType w:val="hybridMultilevel"/>
    <w:tmpl w:val="E90862AC"/>
    <w:lvl w:ilvl="0" w:tplc="BABA0534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003B6"/>
    <w:multiLevelType w:val="hybridMultilevel"/>
    <w:tmpl w:val="DA4C3DE6"/>
    <w:lvl w:ilvl="0" w:tplc="CC6E46E2">
      <w:start w:val="8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  <w:b/>
        <w:color w:val="222222"/>
        <w:sz w:val="24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4D56C6B"/>
    <w:multiLevelType w:val="hybridMultilevel"/>
    <w:tmpl w:val="09F6A0B6"/>
    <w:lvl w:ilvl="0" w:tplc="1070DFD8">
      <w:start w:val="8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  <w:i/>
        <w:color w:val="222222"/>
        <w:sz w:val="24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5"/>
  </w:num>
  <w:num w:numId="5">
    <w:abstractNumId w:val="16"/>
  </w:num>
  <w:num w:numId="6">
    <w:abstractNumId w:val="8"/>
  </w:num>
  <w:num w:numId="7">
    <w:abstractNumId w:val="1"/>
  </w:num>
  <w:num w:numId="8">
    <w:abstractNumId w:val="10"/>
  </w:num>
  <w:num w:numId="9">
    <w:abstractNumId w:val="14"/>
  </w:num>
  <w:num w:numId="10">
    <w:abstractNumId w:val="4"/>
  </w:num>
  <w:num w:numId="11">
    <w:abstractNumId w:val="5"/>
  </w:num>
  <w:num w:numId="12">
    <w:abstractNumId w:val="6"/>
  </w:num>
  <w:num w:numId="13">
    <w:abstractNumId w:val="9"/>
  </w:num>
  <w:num w:numId="14">
    <w:abstractNumId w:val="11"/>
  </w:num>
  <w:num w:numId="15">
    <w:abstractNumId w:val="13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76"/>
    <w:rsid w:val="00042A36"/>
    <w:rsid w:val="00046969"/>
    <w:rsid w:val="000A6CAE"/>
    <w:rsid w:val="000F480F"/>
    <w:rsid w:val="001065DC"/>
    <w:rsid w:val="001075C9"/>
    <w:rsid w:val="00112F82"/>
    <w:rsid w:val="00113E19"/>
    <w:rsid w:val="001603ED"/>
    <w:rsid w:val="00175549"/>
    <w:rsid w:val="001809F3"/>
    <w:rsid w:val="001D76A3"/>
    <w:rsid w:val="001E0DD6"/>
    <w:rsid w:val="001F1B58"/>
    <w:rsid w:val="00207405"/>
    <w:rsid w:val="00252527"/>
    <w:rsid w:val="00267B1A"/>
    <w:rsid w:val="00276D5E"/>
    <w:rsid w:val="002943C7"/>
    <w:rsid w:val="002A0F3A"/>
    <w:rsid w:val="0030798C"/>
    <w:rsid w:val="003344B1"/>
    <w:rsid w:val="003429A4"/>
    <w:rsid w:val="0035787C"/>
    <w:rsid w:val="003627BE"/>
    <w:rsid w:val="003A291D"/>
    <w:rsid w:val="003C2B83"/>
    <w:rsid w:val="003C3E45"/>
    <w:rsid w:val="003F1600"/>
    <w:rsid w:val="003F3DFD"/>
    <w:rsid w:val="0040636F"/>
    <w:rsid w:val="004924FC"/>
    <w:rsid w:val="004B4512"/>
    <w:rsid w:val="004B539C"/>
    <w:rsid w:val="004C2C12"/>
    <w:rsid w:val="00520F0E"/>
    <w:rsid w:val="005211C2"/>
    <w:rsid w:val="0055337C"/>
    <w:rsid w:val="00571554"/>
    <w:rsid w:val="00571603"/>
    <w:rsid w:val="005B3805"/>
    <w:rsid w:val="005B7B7B"/>
    <w:rsid w:val="005E0CDA"/>
    <w:rsid w:val="005F2B2B"/>
    <w:rsid w:val="00616236"/>
    <w:rsid w:val="00652D76"/>
    <w:rsid w:val="00655B32"/>
    <w:rsid w:val="00662261"/>
    <w:rsid w:val="006B7094"/>
    <w:rsid w:val="006F4F37"/>
    <w:rsid w:val="00772F5D"/>
    <w:rsid w:val="00776F52"/>
    <w:rsid w:val="007969A7"/>
    <w:rsid w:val="007A0FE4"/>
    <w:rsid w:val="007A2CFF"/>
    <w:rsid w:val="007B7ACA"/>
    <w:rsid w:val="007E6C52"/>
    <w:rsid w:val="007E7662"/>
    <w:rsid w:val="00811F2D"/>
    <w:rsid w:val="00866DDB"/>
    <w:rsid w:val="00876EDD"/>
    <w:rsid w:val="00881931"/>
    <w:rsid w:val="00887606"/>
    <w:rsid w:val="008939E0"/>
    <w:rsid w:val="008B22A8"/>
    <w:rsid w:val="008C1904"/>
    <w:rsid w:val="008E02CB"/>
    <w:rsid w:val="008E11F1"/>
    <w:rsid w:val="008E17DA"/>
    <w:rsid w:val="008E6174"/>
    <w:rsid w:val="008F0DD3"/>
    <w:rsid w:val="009901F5"/>
    <w:rsid w:val="009A2EB3"/>
    <w:rsid w:val="009C5225"/>
    <w:rsid w:val="009E1D75"/>
    <w:rsid w:val="00A03DB7"/>
    <w:rsid w:val="00A159B6"/>
    <w:rsid w:val="00A44A6D"/>
    <w:rsid w:val="00A82B77"/>
    <w:rsid w:val="00A87BC6"/>
    <w:rsid w:val="00AD1F0B"/>
    <w:rsid w:val="00AF2AE7"/>
    <w:rsid w:val="00B20E58"/>
    <w:rsid w:val="00B26E71"/>
    <w:rsid w:val="00B37280"/>
    <w:rsid w:val="00B63AAD"/>
    <w:rsid w:val="00B81C87"/>
    <w:rsid w:val="00BA76D5"/>
    <w:rsid w:val="00C63F60"/>
    <w:rsid w:val="00CA2775"/>
    <w:rsid w:val="00CA302C"/>
    <w:rsid w:val="00CB01B7"/>
    <w:rsid w:val="00CD4AF2"/>
    <w:rsid w:val="00D36E26"/>
    <w:rsid w:val="00D61C3F"/>
    <w:rsid w:val="00DA070A"/>
    <w:rsid w:val="00DA478B"/>
    <w:rsid w:val="00DA539F"/>
    <w:rsid w:val="00DB7018"/>
    <w:rsid w:val="00DC6270"/>
    <w:rsid w:val="00DE6EB8"/>
    <w:rsid w:val="00E0539D"/>
    <w:rsid w:val="00E336E0"/>
    <w:rsid w:val="00E33804"/>
    <w:rsid w:val="00E37FD9"/>
    <w:rsid w:val="00E82FBD"/>
    <w:rsid w:val="00E97002"/>
    <w:rsid w:val="00EA4E4B"/>
    <w:rsid w:val="00EC055F"/>
    <w:rsid w:val="00EE24DD"/>
    <w:rsid w:val="00F2304A"/>
    <w:rsid w:val="00F27BED"/>
    <w:rsid w:val="00F3740A"/>
    <w:rsid w:val="00F57D30"/>
    <w:rsid w:val="00FC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6AF01-B990-486F-B327-59E8D488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775"/>
    <w:pPr>
      <w:spacing w:after="200" w:line="276" w:lineRule="auto"/>
    </w:pPr>
    <w:rPr>
      <w:color w:val="00000A"/>
      <w:sz w:val="22"/>
    </w:rPr>
  </w:style>
  <w:style w:type="paragraph" w:styleId="Nadpis1">
    <w:name w:val="heading 1"/>
    <w:basedOn w:val="Nadpis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Nadpis2">
    <w:name w:val="heading 2"/>
    <w:basedOn w:val="Normlny"/>
    <w:qFormat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adpis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qFormat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Predvolenpsmoodseku"/>
    <w:rPr>
      <w:color w:val="0000FF"/>
      <w:u w:val="single"/>
    </w:rPr>
  </w:style>
  <w:style w:type="character" w:styleId="Siln">
    <w:name w:val="Strong"/>
    <w:basedOn w:val="Predvolenpsmoodseku"/>
    <w:qFormat/>
    <w:rPr>
      <w:b/>
      <w:bCs/>
    </w:rPr>
  </w:style>
  <w:style w:type="character" w:customStyle="1" w:styleId="apple-converted-space">
    <w:name w:val="apple-converted-space"/>
    <w:basedOn w:val="Predvolenpsmoodseku"/>
    <w:qFormat/>
  </w:style>
  <w:style w:type="character" w:customStyle="1" w:styleId="Nadpis2Char">
    <w:name w:val="Nadpis 2 Char"/>
    <w:basedOn w:val="Predvolenpsmoodseku"/>
    <w:qFormat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mw-headline">
    <w:name w:val="mw-headline"/>
    <w:basedOn w:val="Predvolenpsmoodseku"/>
    <w:qFormat/>
  </w:style>
  <w:style w:type="character" w:customStyle="1" w:styleId="mw-editsection">
    <w:name w:val="mw-editsection"/>
    <w:basedOn w:val="Predvolenpsmoodseku"/>
    <w:qFormat/>
  </w:style>
  <w:style w:type="character" w:customStyle="1" w:styleId="mw-editsection-bracket">
    <w:name w:val="mw-editsection-bracket"/>
    <w:basedOn w:val="Predvolenpsmoodseku"/>
    <w:qFormat/>
  </w:style>
  <w:style w:type="character" w:customStyle="1" w:styleId="mw-editsection-divider">
    <w:name w:val="mw-editsection-divider"/>
    <w:basedOn w:val="Predvolenpsmoodseku"/>
    <w:qFormat/>
  </w:style>
  <w:style w:type="character" w:customStyle="1" w:styleId="Zdraznn">
    <w:name w:val="Zdůraznění"/>
    <w:basedOn w:val="Predvolenpsmoodseku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Calibri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color w:val="1F497D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Promnn">
    <w:name w:val="Proměnný"/>
    <w:qFormat/>
    <w:rPr>
      <w:i/>
      <w:iCs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y"/>
    <w:qFormat/>
    <w:pPr>
      <w:suppressLineNumbers/>
    </w:pPr>
    <w:rPr>
      <w:rFonts w:cs="Arial"/>
    </w:rPr>
  </w:style>
  <w:style w:type="paragraph" w:styleId="Odsekzoznamu">
    <w:name w:val="List Paragraph"/>
    <w:basedOn w:val="Normlny"/>
    <w:qFormat/>
    <w:pPr>
      <w:ind w:left="720"/>
      <w:contextualSpacing/>
    </w:pPr>
  </w:style>
  <w:style w:type="paragraph" w:styleId="Textbubliny">
    <w:name w:val="Balloon Text"/>
    <w:basedOn w:val="Normlny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Default">
    <w:name w:val="Default"/>
    <w:qFormat/>
    <w:rPr>
      <w:rFonts w:cs="Calibri"/>
      <w:color w:val="000000"/>
      <w:sz w:val="24"/>
      <w:szCs w:val="24"/>
    </w:rPr>
  </w:style>
  <w:style w:type="paragraph" w:styleId="Normlnywebov">
    <w:name w:val="Normal (Web)"/>
    <w:basedOn w:val="Norm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bsahrmce">
    <w:name w:val="Obsah rámce"/>
    <w:basedOn w:val="Normlny"/>
    <w:qFormat/>
  </w:style>
  <w:style w:type="paragraph" w:customStyle="1" w:styleId="Obsahtabulky">
    <w:name w:val="Obsah tabulky"/>
    <w:basedOn w:val="Normlny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character" w:styleId="Hypertextovprepojenie">
    <w:name w:val="Hyperlink"/>
    <w:rsid w:val="00E37F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2589">
              <w:marLeft w:val="0"/>
              <w:marRight w:val="0"/>
              <w:marTop w:val="300"/>
              <w:marBottom w:val="0"/>
              <w:divBdr>
                <w:top w:val="single" w:sz="6" w:space="0" w:color="DFDFDF"/>
                <w:left w:val="single" w:sz="6" w:space="0" w:color="DFDFDF"/>
                <w:bottom w:val="single" w:sz="6" w:space="11" w:color="DFDFDF"/>
                <w:right w:val="single" w:sz="6" w:space="0" w:color="DFDFDF"/>
              </w:divBdr>
              <w:divsChild>
                <w:div w:id="643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9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26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61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36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39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85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0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46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5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2709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6" w:space="1" w:color="02C06A"/>
                                    <w:left w:val="single" w:sz="6" w:space="6" w:color="02C06A"/>
                                    <w:bottom w:val="single" w:sz="6" w:space="1" w:color="02C06A"/>
                                    <w:right w:val="single" w:sz="6" w:space="6" w:color="02C06A"/>
                                  </w:divBdr>
                                </w:div>
                                <w:div w:id="181070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90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8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70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64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3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71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5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97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12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72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7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15030">
                  <w:marLeft w:val="0"/>
                  <w:marRight w:val="15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8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0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1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0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72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FDF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43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26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75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64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98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FDF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96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9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26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566418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9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3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8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FDF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44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4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365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4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3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FDF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01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1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0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7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5323">
              <w:marLeft w:val="0"/>
              <w:marRight w:val="0"/>
              <w:marTop w:val="375"/>
              <w:marBottom w:val="0"/>
              <w:divBdr>
                <w:top w:val="single" w:sz="48" w:space="0" w:color="EDEDED"/>
                <w:left w:val="none" w:sz="0" w:space="0" w:color="auto"/>
                <w:bottom w:val="single" w:sz="48" w:space="0" w:color="EDEDED"/>
                <w:right w:val="none" w:sz="0" w:space="0" w:color="auto"/>
              </w:divBdr>
              <w:divsChild>
                <w:div w:id="1610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5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FDFDF"/>
                        <w:right w:val="none" w:sz="0" w:space="0" w:color="auto"/>
                      </w:divBdr>
                      <w:divsChild>
                        <w:div w:id="211485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23" w:color="DFDFDF"/>
                          </w:divBdr>
                          <w:divsChild>
                            <w:div w:id="88043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83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50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2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15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27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70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1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8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421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35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42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15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0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7161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2428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32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23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FDFDF"/>
                        <w:right w:val="none" w:sz="0" w:space="0" w:color="auto"/>
                      </w:divBdr>
                      <w:divsChild>
                        <w:div w:id="118123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23" w:color="DFDFDF"/>
                          </w:divBdr>
                          <w:divsChild>
                            <w:div w:id="3863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29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57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1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99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9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69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422666">
                          <w:marLeft w:val="0"/>
                          <w:marRight w:val="300"/>
                          <w:marTop w:val="3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7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EDEDE"/>
                        <w:right w:val="none" w:sz="0" w:space="0" w:color="auto"/>
                      </w:divBdr>
                      <w:divsChild>
                        <w:div w:id="207554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5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73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2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792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0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94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76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10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0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46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54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491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371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6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03165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27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352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1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8887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69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41265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4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802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86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2813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47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9005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49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51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27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94356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193067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50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94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65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4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86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3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5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29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8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951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8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82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18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40336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428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1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7577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54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9058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8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956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2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4272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0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5415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91121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9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9027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1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419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2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75382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79581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98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01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84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19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54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9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4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0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9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43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33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73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191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06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44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2143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78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2535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81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3630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45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001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8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642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1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2960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1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62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54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71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0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6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2921">
              <w:marLeft w:val="0"/>
              <w:marRight w:val="0"/>
              <w:marTop w:val="300"/>
              <w:marBottom w:val="0"/>
              <w:divBdr>
                <w:top w:val="single" w:sz="6" w:space="0" w:color="DFDFDF"/>
                <w:left w:val="single" w:sz="6" w:space="0" w:color="DFDFDF"/>
                <w:bottom w:val="single" w:sz="6" w:space="11" w:color="DFDFDF"/>
                <w:right w:val="single" w:sz="6" w:space="0" w:color="DFDFDF"/>
              </w:divBdr>
              <w:divsChild>
                <w:div w:id="93232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7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0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0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62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6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18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22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91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46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8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1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74838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6" w:space="1" w:color="02C06A"/>
                                    <w:left w:val="single" w:sz="6" w:space="6" w:color="02C06A"/>
                                    <w:bottom w:val="single" w:sz="6" w:space="1" w:color="02C06A"/>
                                    <w:right w:val="single" w:sz="6" w:space="6" w:color="02C06A"/>
                                  </w:divBdr>
                                </w:div>
                                <w:div w:id="91358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49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9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69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15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55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8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34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2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1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9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1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1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78174">
                  <w:marLeft w:val="0"/>
                  <w:marRight w:val="15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8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2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36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40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FDF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21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2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37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934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1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63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FDF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1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6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49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23018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9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56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26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FDF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69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1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07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15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DFDF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2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1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17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07806">
              <w:marLeft w:val="0"/>
              <w:marRight w:val="0"/>
              <w:marTop w:val="375"/>
              <w:marBottom w:val="0"/>
              <w:divBdr>
                <w:top w:val="single" w:sz="48" w:space="0" w:color="EDEDED"/>
                <w:left w:val="none" w:sz="0" w:space="0" w:color="auto"/>
                <w:bottom w:val="single" w:sz="48" w:space="0" w:color="EDEDED"/>
                <w:right w:val="none" w:sz="0" w:space="0" w:color="auto"/>
              </w:divBdr>
              <w:divsChild>
                <w:div w:id="19697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FDFDF"/>
                        <w:right w:val="none" w:sz="0" w:space="0" w:color="auto"/>
                      </w:divBdr>
                      <w:divsChild>
                        <w:div w:id="29106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23" w:color="DFDFDF"/>
                          </w:divBdr>
                          <w:divsChild>
                            <w:div w:id="103554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46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76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3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62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17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8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42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0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69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52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2763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0160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51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90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4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FDFDF"/>
                        <w:right w:val="none" w:sz="0" w:space="0" w:color="auto"/>
                      </w:divBdr>
                      <w:divsChild>
                        <w:div w:id="71219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23" w:color="DFDFDF"/>
                          </w:divBdr>
                          <w:divsChild>
                            <w:div w:id="118000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8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40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9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74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74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40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828884">
                          <w:marLeft w:val="0"/>
                          <w:marRight w:val="300"/>
                          <w:marTop w:val="3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DEDEDE"/>
                        <w:right w:val="none" w:sz="0" w:space="0" w:color="auto"/>
                      </w:divBdr>
                      <w:divsChild>
                        <w:div w:id="48840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1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04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36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14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83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58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90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54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831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18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72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5276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180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0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17033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1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5678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4457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28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0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3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524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45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77664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36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219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67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38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60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61544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74277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29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37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99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9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90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69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69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7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99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210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57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69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55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23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07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9363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4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8407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2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2654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6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0840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9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9680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5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40123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12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8644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17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531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0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58607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399905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421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7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93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817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2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36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26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10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12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75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01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82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27009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9511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7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391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31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313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05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2482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2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1892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0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122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06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7372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1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4586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53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710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60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87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2774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CDV UK</Company>
  <LinksUpToDate>false</LinksUpToDate>
  <CharactersWithSpaces>18555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katarina.simonova</dc:creator>
  <dc:description/>
  <cp:lastModifiedBy>Konto Microsoft</cp:lastModifiedBy>
  <cp:revision>2</cp:revision>
  <cp:lastPrinted>2022-12-06T07:28:00Z</cp:lastPrinted>
  <dcterms:created xsi:type="dcterms:W3CDTF">2023-01-09T08:22:00Z</dcterms:created>
  <dcterms:modified xsi:type="dcterms:W3CDTF">2023-01-09T08:22:00Z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CDV UK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